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tblLayout w:type="fixed"/>
        <w:tblCellMar>
          <w:left w:w="14" w:type="dxa"/>
          <w:right w:w="14" w:type="dxa"/>
        </w:tblCellMar>
        <w:tblLook w:val="0000" w:firstRow="0" w:lastRow="0" w:firstColumn="0" w:lastColumn="0" w:noHBand="0" w:noVBand="0"/>
      </w:tblPr>
      <w:tblGrid>
        <w:gridCol w:w="14"/>
        <w:gridCol w:w="6096"/>
        <w:gridCol w:w="15"/>
        <w:gridCol w:w="3345"/>
        <w:gridCol w:w="12"/>
      </w:tblGrid>
      <w:tr w:rsidR="00936645" w:rsidTr="00BF570B">
        <w:trPr>
          <w:gridAfter w:val="1"/>
          <w:wAfter w:w="12" w:type="dxa"/>
          <w:trHeight w:hRule="exact" w:val="2269"/>
        </w:trPr>
        <w:tc>
          <w:tcPr>
            <w:tcW w:w="6125" w:type="dxa"/>
            <w:gridSpan w:val="3"/>
            <w:tcBorders>
              <w:bottom w:val="single" w:sz="6" w:space="0" w:color="auto"/>
            </w:tcBorders>
          </w:tcPr>
          <w:p w:rsidR="00936645" w:rsidRDefault="00936645" w:rsidP="00BF570B">
            <w:pPr>
              <w:pStyle w:val="Amtskopf"/>
              <w:rPr>
                <w:b/>
                <w:bCs/>
                <w:caps w:val="0"/>
                <w:spacing w:val="10"/>
              </w:rPr>
            </w:pPr>
          </w:p>
          <w:p w:rsidR="00936645" w:rsidRPr="008C2F6B" w:rsidRDefault="00936645" w:rsidP="00BF570B">
            <w:pPr>
              <w:pStyle w:val="Amtskopf"/>
              <w:spacing w:before="0"/>
              <w:rPr>
                <w:rFonts w:cs="Arial"/>
                <w:b/>
                <w:bCs/>
                <w:caps w:val="0"/>
                <w:smallCaps/>
                <w:spacing w:val="20"/>
                <w:sz w:val="24"/>
                <w:szCs w:val="24"/>
              </w:rPr>
            </w:pPr>
            <w:r>
              <w:rPr>
                <w:rFonts w:cs="Arial"/>
                <w:b/>
                <w:bCs/>
                <w:caps w:val="0"/>
                <w:smallCaps/>
                <w:spacing w:val="20"/>
                <w:sz w:val="24"/>
                <w:szCs w:val="24"/>
              </w:rPr>
              <w:t xml:space="preserve">Büro Landesrat </w:t>
            </w:r>
            <w:r w:rsidR="00706BED">
              <w:rPr>
                <w:rFonts w:cs="Arial"/>
                <w:b/>
                <w:bCs/>
                <w:caps w:val="0"/>
                <w:smallCaps/>
                <w:spacing w:val="20"/>
                <w:sz w:val="24"/>
                <w:szCs w:val="24"/>
              </w:rPr>
              <w:t>Anton Lang</w:t>
            </w:r>
          </w:p>
          <w:p w:rsidR="00936645" w:rsidRDefault="00936645" w:rsidP="00BF570B">
            <w:pPr>
              <w:pStyle w:val="Amtskopf"/>
              <w:spacing w:before="0"/>
              <w:rPr>
                <w:rFonts w:cs="Arial"/>
                <w:b/>
                <w:bCs/>
                <w:caps w:val="0"/>
                <w:smallCaps/>
                <w:spacing w:val="20"/>
              </w:rPr>
            </w:pPr>
          </w:p>
          <w:p w:rsidR="00936645" w:rsidRPr="000576A1" w:rsidRDefault="00936645" w:rsidP="00BF570B">
            <w:pPr>
              <w:pStyle w:val="Amtskopf"/>
              <w:spacing w:before="0"/>
              <w:rPr>
                <w:rFonts w:cs="Arial"/>
                <w:b/>
                <w:bCs/>
                <w:caps w:val="0"/>
                <w:smallCaps/>
                <w:spacing w:val="20"/>
                <w:sz w:val="16"/>
                <w:szCs w:val="16"/>
              </w:rPr>
            </w:pPr>
            <w:r w:rsidRPr="000576A1">
              <w:rPr>
                <w:rFonts w:cs="Arial"/>
                <w:b/>
                <w:bCs/>
                <w:caps w:val="0"/>
                <w:smallCaps/>
                <w:spacing w:val="20"/>
                <w:sz w:val="16"/>
                <w:szCs w:val="16"/>
              </w:rPr>
              <w:t>Verkehr - Umwelt - Erneuerbare Energien - Sport - Tierschutz</w:t>
            </w:r>
          </w:p>
          <w:p w:rsidR="00936645" w:rsidRDefault="00936645" w:rsidP="00BF570B">
            <w:pPr>
              <w:pStyle w:val="Amtskopf"/>
              <w:spacing w:before="0"/>
              <w:rPr>
                <w:rFonts w:ascii="RotisSansSerif" w:hAnsi="RotisSansSerif"/>
                <w:b/>
                <w:bCs/>
                <w:caps w:val="0"/>
                <w:spacing w:val="20"/>
                <w:sz w:val="22"/>
              </w:rPr>
            </w:pPr>
            <w:r>
              <w:rPr>
                <w:rFonts w:cs="Arial"/>
                <w:b/>
                <w:bCs/>
                <w:caps w:val="0"/>
                <w:smallCaps/>
                <w:spacing w:val="20"/>
              </w:rPr>
              <w:br/>
            </w:r>
          </w:p>
        </w:tc>
        <w:tc>
          <w:tcPr>
            <w:tcW w:w="3345" w:type="dxa"/>
            <w:tcBorders>
              <w:bottom w:val="single" w:sz="6" w:space="0" w:color="auto"/>
            </w:tcBorders>
          </w:tcPr>
          <w:p w:rsidR="00936645" w:rsidRDefault="00936645" w:rsidP="00BF570B">
            <w:pPr>
              <w:jc w:val="right"/>
            </w:pPr>
            <w:r>
              <w:rPr>
                <w:noProof/>
                <w:lang w:val="de-AT" w:eastAsia="de-AT"/>
              </w:rPr>
              <w:drawing>
                <wp:inline distT="0" distB="0" distL="0" distR="0">
                  <wp:extent cx="1973580" cy="78486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784860"/>
                          </a:xfrm>
                          <a:prstGeom prst="rect">
                            <a:avLst/>
                          </a:prstGeom>
                          <a:noFill/>
                          <a:ln>
                            <a:noFill/>
                          </a:ln>
                        </pic:spPr>
                      </pic:pic>
                    </a:graphicData>
                  </a:graphic>
                </wp:inline>
              </w:drawing>
            </w:r>
          </w:p>
        </w:tc>
      </w:tr>
      <w:tr w:rsidR="00936645" w:rsidTr="00BF570B">
        <w:tblPrEx>
          <w:tblCellMar>
            <w:left w:w="0" w:type="dxa"/>
            <w:right w:w="0" w:type="dxa"/>
          </w:tblCellMar>
        </w:tblPrEx>
        <w:trPr>
          <w:gridBefore w:val="1"/>
          <w:wBefore w:w="14" w:type="dxa"/>
          <w:trHeight w:hRule="exact" w:val="2316"/>
        </w:trPr>
        <w:tc>
          <w:tcPr>
            <w:tcW w:w="6096" w:type="dxa"/>
          </w:tcPr>
          <w:p w:rsidR="00936645" w:rsidRDefault="00936645" w:rsidP="00BF570B">
            <w:pPr>
              <w:pStyle w:val="DSTkurz"/>
            </w:pPr>
          </w:p>
          <w:p w:rsidR="00936645" w:rsidRDefault="00936645" w:rsidP="00BF570B">
            <w:pPr>
              <w:pStyle w:val="Adressat"/>
            </w:pPr>
            <w:r>
              <w:fldChar w:fldCharType="begin">
                <w:ffData>
                  <w:name w:val="Zeile1"/>
                  <w:enabled/>
                  <w:calcOnExit w:val="0"/>
                  <w:textInput/>
                </w:ffData>
              </w:fldChar>
            </w:r>
            <w:bookmarkStart w:id="0" w:name="Zeil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936645" w:rsidRDefault="00936645" w:rsidP="00BF570B">
            <w:pPr>
              <w:pStyle w:val="Adressat"/>
            </w:pPr>
            <w:r>
              <w:fldChar w:fldCharType="begin">
                <w:ffData>
                  <w:name w:val="Zeile2"/>
                  <w:enabled/>
                  <w:calcOnExit w:val="0"/>
                  <w:textInput/>
                </w:ffData>
              </w:fldChar>
            </w:r>
            <w:bookmarkStart w:id="1" w:name="Zeil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936645" w:rsidRDefault="00936645" w:rsidP="00BF570B">
            <w:pPr>
              <w:pStyle w:val="Adressat"/>
              <w:rPr>
                <w:rFonts w:ascii="Arial" w:hAnsi="Arial" w:cs="Arial"/>
                <w:b/>
                <w:bCs/>
                <w:sz w:val="32"/>
                <w:u w:val="single"/>
              </w:rPr>
            </w:pPr>
            <w:r>
              <w:rPr>
                <w:rFonts w:ascii="Arial" w:hAnsi="Arial" w:cs="Arial"/>
                <w:b/>
                <w:bCs/>
                <w:sz w:val="32"/>
                <w:u w:val="single"/>
              </w:rPr>
              <w:t>Presseaussendung</w:t>
            </w:r>
          </w:p>
          <w:p w:rsidR="00936645" w:rsidRDefault="00936645" w:rsidP="00BF570B">
            <w:pPr>
              <w:pStyle w:val="Adressat"/>
              <w:rPr>
                <w:rFonts w:ascii="Arial" w:hAnsi="Arial" w:cs="Arial"/>
                <w:sz w:val="18"/>
              </w:rPr>
            </w:pPr>
            <w:r>
              <w:rPr>
                <w:rFonts w:ascii="Arial" w:hAnsi="Arial" w:cs="Arial"/>
                <w:sz w:val="18"/>
              </w:rPr>
              <w:fldChar w:fldCharType="begin">
                <w:ffData>
                  <w:name w:val="Zeile4"/>
                  <w:enabled/>
                  <w:calcOnExit w:val="0"/>
                  <w:textInput/>
                </w:ffData>
              </w:fldChar>
            </w:r>
            <w:bookmarkStart w:id="2" w:name="Zeile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p w:rsidR="00936645" w:rsidRDefault="00936645" w:rsidP="00BF570B">
            <w:pPr>
              <w:pStyle w:val="Adressat"/>
            </w:pPr>
          </w:p>
        </w:tc>
        <w:tc>
          <w:tcPr>
            <w:tcW w:w="3372" w:type="dxa"/>
            <w:gridSpan w:val="3"/>
          </w:tcPr>
          <w:p w:rsidR="00936645" w:rsidRDefault="00936645" w:rsidP="00BF570B">
            <w:pPr>
              <w:pStyle w:val="Bearbeiterinfo"/>
              <w:jc w:val="right"/>
            </w:pPr>
            <w:r>
              <w:t>René Kronsteiner</w:t>
            </w:r>
            <w:r>
              <w:br/>
            </w:r>
            <w:r>
              <w:br/>
              <w:t>Tel.:</w:t>
            </w:r>
            <w:r>
              <w:tab/>
              <w:t>(0316)877-4970</w:t>
            </w:r>
            <w:r>
              <w:br/>
              <w:t>Fax:</w:t>
            </w:r>
            <w:r>
              <w:tab/>
              <w:t>(0316)877-2803</w:t>
            </w:r>
            <w:r>
              <w:br/>
              <w:t>Mobil: 0664/1236433</w:t>
            </w:r>
          </w:p>
          <w:p w:rsidR="00936645" w:rsidRDefault="00936645" w:rsidP="00BF570B">
            <w:pPr>
              <w:pStyle w:val="Bearbeiterinfo"/>
              <w:spacing w:before="0"/>
              <w:jc w:val="right"/>
              <w:rPr>
                <w:lang w:val="it-IT"/>
              </w:rPr>
            </w:pPr>
            <w:r>
              <w:rPr>
                <w:lang w:val="it-IT"/>
              </w:rPr>
              <w:t>E-Mail: rene.kronsteiner@stmk.gv.at</w:t>
            </w:r>
            <w:r>
              <w:rPr>
                <w:lang w:val="it-IT"/>
              </w:rPr>
              <w:br/>
            </w:r>
          </w:p>
        </w:tc>
      </w:tr>
    </w:tbl>
    <w:p w:rsidR="00936645" w:rsidRPr="002F3A64" w:rsidRDefault="00936645" w:rsidP="00936645">
      <w:pPr>
        <w:pStyle w:val="Text"/>
        <w:rPr>
          <w:lang w:val="it-IT"/>
        </w:rPr>
        <w:sectPr w:rsidR="00936645" w:rsidRPr="002F3A64" w:rsidSect="00936645">
          <w:headerReference w:type="default" r:id="rId10"/>
          <w:headerReference w:type="first" r:id="rId11"/>
          <w:pgSz w:w="11907" w:h="16840" w:code="9"/>
          <w:pgMar w:top="851" w:right="1304" w:bottom="1418" w:left="1418" w:header="680" w:footer="680" w:gutter="0"/>
          <w:cols w:space="720"/>
          <w:titlePg/>
        </w:sectPr>
      </w:pPr>
    </w:p>
    <w:p w:rsidR="00936645" w:rsidRPr="002F3A64" w:rsidRDefault="00936645" w:rsidP="00936645">
      <w:pPr>
        <w:pStyle w:val="Text"/>
        <w:tabs>
          <w:tab w:val="left" w:pos="9071"/>
        </w:tabs>
        <w:jc w:val="right"/>
        <w:rPr>
          <w:rFonts w:ascii="Arial" w:hAnsi="Arial" w:cs="Arial"/>
          <w:i/>
          <w:sz w:val="18"/>
          <w:lang w:val="it-IT"/>
        </w:rPr>
      </w:pPr>
      <w:r w:rsidRPr="002F3A64">
        <w:rPr>
          <w:rFonts w:ascii="Arial" w:hAnsi="Arial" w:cs="Arial"/>
          <w:i/>
          <w:sz w:val="18"/>
          <w:lang w:val="it-IT"/>
        </w:rPr>
        <w:lastRenderedPageBreak/>
        <w:t xml:space="preserve">Graz, am </w:t>
      </w:r>
      <w:r w:rsidR="00331EFA">
        <w:rPr>
          <w:rFonts w:ascii="Arial" w:hAnsi="Arial" w:cs="Arial"/>
          <w:i/>
          <w:sz w:val="18"/>
          <w:lang w:val="it-IT"/>
        </w:rPr>
        <w:t>7</w:t>
      </w:r>
      <w:r w:rsidR="00EC4A2A">
        <w:rPr>
          <w:rFonts w:ascii="Arial" w:hAnsi="Arial" w:cs="Arial"/>
          <w:i/>
          <w:sz w:val="18"/>
          <w:lang w:val="it-IT"/>
        </w:rPr>
        <w:t>.</w:t>
      </w:r>
      <w:r w:rsidRPr="002F3A64">
        <w:rPr>
          <w:rFonts w:ascii="Arial" w:hAnsi="Arial" w:cs="Arial"/>
          <w:i/>
          <w:sz w:val="18"/>
          <w:lang w:val="it-IT"/>
        </w:rPr>
        <w:t xml:space="preserve"> </w:t>
      </w:r>
      <w:proofErr w:type="spellStart"/>
      <w:r w:rsidR="00331EFA">
        <w:rPr>
          <w:rFonts w:ascii="Arial" w:hAnsi="Arial" w:cs="Arial"/>
          <w:i/>
          <w:sz w:val="18"/>
          <w:lang w:val="it-IT"/>
        </w:rPr>
        <w:t>Juli</w:t>
      </w:r>
      <w:proofErr w:type="spellEnd"/>
      <w:r w:rsidRPr="002F3A64">
        <w:rPr>
          <w:rFonts w:ascii="Arial" w:hAnsi="Arial" w:cs="Arial"/>
          <w:i/>
          <w:sz w:val="18"/>
          <w:lang w:val="it-IT"/>
        </w:rPr>
        <w:t xml:space="preserve"> 20</w:t>
      </w:r>
      <w:r>
        <w:rPr>
          <w:rFonts w:ascii="Arial" w:hAnsi="Arial" w:cs="Arial"/>
          <w:i/>
          <w:sz w:val="18"/>
          <w:lang w:val="it-IT"/>
        </w:rPr>
        <w:t>16</w:t>
      </w:r>
    </w:p>
    <w:p w:rsidR="003A0F4A" w:rsidRDefault="003A0F4A" w:rsidP="003A0F4A">
      <w:pPr>
        <w:pStyle w:val="Default"/>
        <w:widowControl w:val="0"/>
        <w:rPr>
          <w:rFonts w:ascii="Arial" w:hAnsi="Arial" w:cs="Arial"/>
          <w:sz w:val="22"/>
          <w:szCs w:val="22"/>
        </w:rPr>
      </w:pPr>
    </w:p>
    <w:p w:rsidR="00331EFA" w:rsidRPr="00331EFA" w:rsidRDefault="00331EFA" w:rsidP="00331EFA">
      <w:pPr>
        <w:pStyle w:val="Listenabsatz"/>
        <w:tabs>
          <w:tab w:val="right" w:pos="8789"/>
        </w:tabs>
        <w:ind w:left="0"/>
        <w:jc w:val="center"/>
        <w:rPr>
          <w:rFonts w:ascii="Arial" w:hAnsi="Arial" w:cs="Arial"/>
          <w:b/>
          <w:sz w:val="72"/>
          <w:szCs w:val="72"/>
        </w:rPr>
      </w:pPr>
      <w:r>
        <w:rPr>
          <w:rFonts w:ascii="Arial" w:hAnsi="Arial" w:cs="Arial"/>
          <w:b/>
          <w:sz w:val="44"/>
          <w:szCs w:val="44"/>
        </w:rPr>
        <w:t>Starker Antritt für die Steiermark:</w:t>
      </w:r>
      <w:r w:rsidRPr="00331EFA">
        <w:rPr>
          <w:rFonts w:ascii="Arial" w:hAnsi="Arial" w:cs="Arial"/>
          <w:b/>
          <w:sz w:val="44"/>
          <w:szCs w:val="44"/>
        </w:rPr>
        <w:t xml:space="preserve"> </w:t>
      </w:r>
      <w:r>
        <w:rPr>
          <w:rFonts w:ascii="Arial" w:hAnsi="Arial" w:cs="Arial"/>
          <w:b/>
          <w:sz w:val="44"/>
          <w:szCs w:val="44"/>
        </w:rPr>
        <w:br/>
      </w:r>
      <w:r w:rsidRPr="00331EFA">
        <w:rPr>
          <w:rFonts w:ascii="Arial" w:hAnsi="Arial" w:cs="Arial"/>
          <w:b/>
          <w:sz w:val="72"/>
          <w:szCs w:val="72"/>
        </w:rPr>
        <w:t>Radverkehrsstrategie 2025</w:t>
      </w:r>
    </w:p>
    <w:p w:rsidR="00331EFA" w:rsidRPr="00331EFA" w:rsidRDefault="00331EFA" w:rsidP="00331EFA">
      <w:pPr>
        <w:pStyle w:val="Listenabsatz"/>
        <w:tabs>
          <w:tab w:val="right" w:pos="8789"/>
        </w:tabs>
        <w:ind w:left="0"/>
        <w:rPr>
          <w:rFonts w:ascii="Arial" w:hAnsi="Arial" w:cs="Arial"/>
          <w:b/>
          <w:sz w:val="24"/>
        </w:rPr>
      </w:pPr>
    </w:p>
    <w:p w:rsidR="00132502" w:rsidRPr="00331EFA" w:rsidRDefault="000E342A" w:rsidP="00132502">
      <w:pPr>
        <w:jc w:val="both"/>
        <w:rPr>
          <w:rFonts w:ascii="Arial" w:hAnsi="Arial" w:cs="Arial"/>
        </w:rPr>
      </w:pPr>
      <w:r>
        <w:rPr>
          <w:rFonts w:ascii="Arial" w:hAnsi="Arial" w:cs="Arial"/>
          <w:b/>
          <w:sz w:val="24"/>
        </w:rPr>
        <w:t>L</w:t>
      </w:r>
      <w:r w:rsidR="00331EFA">
        <w:rPr>
          <w:rFonts w:ascii="Arial" w:hAnsi="Arial" w:cs="Arial"/>
          <w:b/>
          <w:sz w:val="24"/>
        </w:rPr>
        <w:t>andesrat Anton Lang präsentierte heute in Graz die Radverkehrsstrategie Steiermark 2025.</w:t>
      </w:r>
      <w:r w:rsidR="00331EFA" w:rsidRPr="00331EFA">
        <w:rPr>
          <w:rFonts w:ascii="Arial" w:hAnsi="Arial" w:cs="Arial"/>
          <w:b/>
          <w:sz w:val="24"/>
        </w:rPr>
        <w:t xml:space="preserve"> </w:t>
      </w:r>
      <w:r w:rsidR="00331EFA">
        <w:rPr>
          <w:rFonts w:ascii="Arial" w:hAnsi="Arial" w:cs="Arial"/>
          <w:b/>
          <w:sz w:val="24"/>
        </w:rPr>
        <w:t>„</w:t>
      </w:r>
      <w:r w:rsidR="00331EFA" w:rsidRPr="00331EFA">
        <w:rPr>
          <w:rFonts w:ascii="Arial" w:hAnsi="Arial" w:cs="Arial"/>
          <w:b/>
          <w:sz w:val="24"/>
        </w:rPr>
        <w:t xml:space="preserve">Mit lückenloser Planung und einer Verdoppelung der Mittel </w:t>
      </w:r>
      <w:r>
        <w:rPr>
          <w:rFonts w:ascii="Arial" w:hAnsi="Arial" w:cs="Arial"/>
          <w:b/>
          <w:sz w:val="24"/>
        </w:rPr>
        <w:t>wollen wir den Radverkehr in der Steiermark weiter stärken.</w:t>
      </w:r>
      <w:r w:rsidR="00132502">
        <w:rPr>
          <w:rFonts w:ascii="Arial" w:hAnsi="Arial" w:cs="Arial"/>
          <w:b/>
          <w:sz w:val="24"/>
        </w:rPr>
        <w:t xml:space="preserve"> </w:t>
      </w:r>
      <w:r w:rsidR="00132502" w:rsidRPr="00132502">
        <w:rPr>
          <w:rFonts w:ascii="Arial" w:hAnsi="Arial" w:cs="Arial"/>
          <w:b/>
          <w:sz w:val="24"/>
        </w:rPr>
        <w:t xml:space="preserve">Statt bisher 2,4 Millionen Euro werden im Jahr 2017 </w:t>
      </w:r>
      <w:r>
        <w:rPr>
          <w:rFonts w:ascii="Arial" w:hAnsi="Arial" w:cs="Arial"/>
          <w:b/>
          <w:sz w:val="24"/>
        </w:rPr>
        <w:t>dafür fast</w:t>
      </w:r>
      <w:r w:rsidR="00132502" w:rsidRPr="00132502">
        <w:rPr>
          <w:rFonts w:ascii="Arial" w:hAnsi="Arial" w:cs="Arial"/>
          <w:b/>
          <w:sz w:val="24"/>
        </w:rPr>
        <w:t xml:space="preserve"> 5 Milli</w:t>
      </w:r>
      <w:r>
        <w:rPr>
          <w:rFonts w:ascii="Arial" w:hAnsi="Arial" w:cs="Arial"/>
          <w:b/>
          <w:sz w:val="24"/>
        </w:rPr>
        <w:t xml:space="preserve">onen Euro zur Verfügung stehen“, so </w:t>
      </w:r>
      <w:r w:rsidR="00E563CF">
        <w:rPr>
          <w:rFonts w:ascii="Arial" w:hAnsi="Arial" w:cs="Arial"/>
          <w:b/>
          <w:sz w:val="24"/>
        </w:rPr>
        <w:t xml:space="preserve">der </w:t>
      </w:r>
      <w:r>
        <w:rPr>
          <w:rFonts w:ascii="Arial" w:hAnsi="Arial" w:cs="Arial"/>
          <w:b/>
          <w:sz w:val="24"/>
        </w:rPr>
        <w:t>steirische Verkehrs-, Umwelt-, Klimaschutz- und Sportlandesrat.</w:t>
      </w:r>
    </w:p>
    <w:p w:rsidR="00331EFA" w:rsidRPr="00331EFA" w:rsidRDefault="00331EFA" w:rsidP="00331EFA">
      <w:pPr>
        <w:pStyle w:val="Listenabsatz"/>
        <w:tabs>
          <w:tab w:val="right" w:pos="8789"/>
        </w:tabs>
        <w:ind w:left="0"/>
        <w:rPr>
          <w:rFonts w:ascii="Arial" w:hAnsi="Arial" w:cs="Arial"/>
          <w:b/>
          <w:sz w:val="24"/>
        </w:rPr>
      </w:pPr>
    </w:p>
    <w:p w:rsidR="00331EFA" w:rsidRPr="00331EFA" w:rsidRDefault="00331EFA" w:rsidP="00331EFA">
      <w:pPr>
        <w:jc w:val="both"/>
        <w:rPr>
          <w:rFonts w:ascii="Arial" w:hAnsi="Arial" w:cs="Arial"/>
        </w:rPr>
      </w:pPr>
      <w:r w:rsidRPr="00331EFA">
        <w:rPr>
          <w:rFonts w:ascii="Arial" w:hAnsi="Arial" w:cs="Arial"/>
        </w:rPr>
        <w:t>Internationale Beispiele zeigen, dass der Radverkehr in dicht besiedelten Räumen in der Verkehrsmittelwahl mit bis zu 30</w:t>
      </w:r>
      <w:r>
        <w:rPr>
          <w:rFonts w:ascii="Arial" w:hAnsi="Arial" w:cs="Arial"/>
        </w:rPr>
        <w:t xml:space="preserve"> </w:t>
      </w:r>
      <w:r w:rsidRPr="00331EFA">
        <w:rPr>
          <w:rFonts w:ascii="Arial" w:hAnsi="Arial" w:cs="Arial"/>
        </w:rPr>
        <w:t>-</w:t>
      </w:r>
      <w:r>
        <w:rPr>
          <w:rFonts w:ascii="Arial" w:hAnsi="Arial" w:cs="Arial"/>
        </w:rPr>
        <w:t xml:space="preserve"> </w:t>
      </w:r>
      <w:r w:rsidRPr="00331EFA">
        <w:rPr>
          <w:rFonts w:ascii="Arial" w:hAnsi="Arial" w:cs="Arial"/>
        </w:rPr>
        <w:t xml:space="preserve">40 Prozent Anteil eine immer bedeutendere Rolle </w:t>
      </w:r>
      <w:r w:rsidR="000E342A">
        <w:rPr>
          <w:rFonts w:ascii="Arial" w:hAnsi="Arial" w:cs="Arial"/>
        </w:rPr>
        <w:t>einnimmt</w:t>
      </w:r>
      <w:r w:rsidRPr="00331EFA">
        <w:rPr>
          <w:rFonts w:ascii="Arial" w:hAnsi="Arial" w:cs="Arial"/>
        </w:rPr>
        <w:t>. 50% unserer Wege für den tägliche</w:t>
      </w:r>
      <w:r>
        <w:rPr>
          <w:rFonts w:ascii="Arial" w:hAnsi="Arial" w:cs="Arial"/>
        </w:rPr>
        <w:t xml:space="preserve">n Bedarf sind kürzer als 5 km - </w:t>
      </w:r>
      <w:r w:rsidRPr="00331EFA">
        <w:rPr>
          <w:rFonts w:ascii="Arial" w:hAnsi="Arial" w:cs="Arial"/>
        </w:rPr>
        <w:t xml:space="preserve">das entspricht einer Fahrzeit mit dem Rad von ca. 20 min. Nahezu ¾ aller Wege sind kürzer als 10 km. </w:t>
      </w:r>
    </w:p>
    <w:p w:rsidR="00331EFA" w:rsidRPr="00331EFA" w:rsidRDefault="00331EFA" w:rsidP="00331EFA">
      <w:pPr>
        <w:jc w:val="both"/>
        <w:rPr>
          <w:rFonts w:ascii="Arial" w:hAnsi="Arial" w:cs="Arial"/>
        </w:rPr>
      </w:pPr>
    </w:p>
    <w:p w:rsidR="00331EFA" w:rsidRPr="00331EFA" w:rsidRDefault="00331EFA" w:rsidP="00331EFA">
      <w:pPr>
        <w:jc w:val="both"/>
        <w:rPr>
          <w:rFonts w:ascii="Arial" w:hAnsi="Arial" w:cs="Arial"/>
        </w:rPr>
      </w:pPr>
      <w:r>
        <w:rPr>
          <w:rFonts w:ascii="Arial" w:hAnsi="Arial" w:cs="Arial"/>
        </w:rPr>
        <w:t xml:space="preserve">Exakt hier setzt der steirische </w:t>
      </w:r>
      <w:r w:rsidRPr="00331EFA">
        <w:rPr>
          <w:rFonts w:ascii="Arial" w:hAnsi="Arial" w:cs="Arial"/>
        </w:rPr>
        <w:t>Verkehrslandesrat Anton Lang</w:t>
      </w:r>
      <w:r>
        <w:rPr>
          <w:rFonts w:ascii="Arial" w:hAnsi="Arial" w:cs="Arial"/>
        </w:rPr>
        <w:t xml:space="preserve"> an</w:t>
      </w:r>
      <w:r w:rsidRPr="00331EFA">
        <w:rPr>
          <w:rFonts w:ascii="Arial" w:hAnsi="Arial" w:cs="Arial"/>
        </w:rPr>
        <w:t xml:space="preserve">: „Genau für diese Distanzen und in diesen Räumen ist das Rad ein optimales Verkehrsmittel, eine echte Alternative und wichtige Ergänzung zu anderen Mobilitätsformen. Wir wollen das Fahrrad im Alltag ernst nehmen, nämlich als wesentliches Bindeglied einer nachhaltigen, aktiven und multimodalen Mobilität in der Steiermark.“ </w:t>
      </w:r>
      <w:r>
        <w:rPr>
          <w:rFonts w:ascii="Arial" w:hAnsi="Arial" w:cs="Arial"/>
        </w:rPr>
        <w:t>Denn: „</w:t>
      </w:r>
      <w:r w:rsidRPr="00331EFA">
        <w:rPr>
          <w:rFonts w:ascii="Arial" w:hAnsi="Arial" w:cs="Arial"/>
        </w:rPr>
        <w:t xml:space="preserve">Radfahren ist schnell, Radfahren hält fit, Radfahren ist umweltfreundlich und Radfahren belebt unsere Stadt- und Ortszentren. Gerade in den regionalen Zentren der Steiermark gibt es </w:t>
      </w:r>
      <w:r>
        <w:rPr>
          <w:rFonts w:ascii="Arial" w:hAnsi="Arial" w:cs="Arial"/>
        </w:rPr>
        <w:t xml:space="preserve">schließlich </w:t>
      </w:r>
      <w:r w:rsidRPr="00331EFA">
        <w:rPr>
          <w:rFonts w:ascii="Arial" w:hAnsi="Arial" w:cs="Arial"/>
        </w:rPr>
        <w:t xml:space="preserve">aufgrund von </w:t>
      </w:r>
      <w:r>
        <w:rPr>
          <w:rFonts w:ascii="Arial" w:hAnsi="Arial" w:cs="Arial"/>
        </w:rPr>
        <w:t>höheren Bevölkerungszahlen und -</w:t>
      </w:r>
      <w:r w:rsidRPr="00331EFA">
        <w:rPr>
          <w:rFonts w:ascii="Arial" w:hAnsi="Arial" w:cs="Arial"/>
        </w:rPr>
        <w:t>dichten ein hohes Radverkehrspotential.</w:t>
      </w:r>
      <w:r>
        <w:rPr>
          <w:rFonts w:ascii="Arial" w:hAnsi="Arial" w:cs="Arial"/>
        </w:rPr>
        <w:t>“</w:t>
      </w:r>
    </w:p>
    <w:p w:rsidR="00331EFA" w:rsidRPr="00331EFA" w:rsidRDefault="00331EFA" w:rsidP="00331EFA">
      <w:pPr>
        <w:jc w:val="both"/>
        <w:rPr>
          <w:rFonts w:ascii="Arial" w:hAnsi="Arial" w:cs="Arial"/>
        </w:rPr>
      </w:pPr>
    </w:p>
    <w:p w:rsidR="00331EFA" w:rsidRPr="00331EFA" w:rsidRDefault="00331EFA" w:rsidP="00331EFA">
      <w:pPr>
        <w:jc w:val="both"/>
        <w:rPr>
          <w:rFonts w:ascii="Arial" w:hAnsi="Arial" w:cs="Arial"/>
        </w:rPr>
      </w:pPr>
      <w:r w:rsidRPr="00331EFA">
        <w:rPr>
          <w:rFonts w:ascii="Arial" w:hAnsi="Arial" w:cs="Arial"/>
        </w:rPr>
        <w:t xml:space="preserve">Klares politisches Ziel </w:t>
      </w:r>
      <w:r>
        <w:rPr>
          <w:rFonts w:ascii="Arial" w:hAnsi="Arial" w:cs="Arial"/>
        </w:rPr>
        <w:t>für den</w:t>
      </w:r>
      <w:r w:rsidRPr="00331EFA">
        <w:rPr>
          <w:rFonts w:ascii="Arial" w:hAnsi="Arial" w:cs="Arial"/>
        </w:rPr>
        <w:t xml:space="preserve"> Verkehrs- </w:t>
      </w:r>
      <w:r>
        <w:rPr>
          <w:rFonts w:ascii="Arial" w:hAnsi="Arial" w:cs="Arial"/>
        </w:rPr>
        <w:t>Umwelt-, Klimaschutz- und Sportl</w:t>
      </w:r>
      <w:r w:rsidRPr="00331EFA">
        <w:rPr>
          <w:rFonts w:ascii="Arial" w:hAnsi="Arial" w:cs="Arial"/>
        </w:rPr>
        <w:t>andesrat ist es</w:t>
      </w:r>
      <w:r w:rsidR="00620D3B">
        <w:rPr>
          <w:rFonts w:ascii="Arial" w:hAnsi="Arial" w:cs="Arial"/>
        </w:rPr>
        <w:t xml:space="preserve"> daher</w:t>
      </w:r>
      <w:r>
        <w:rPr>
          <w:rFonts w:ascii="Arial" w:hAnsi="Arial" w:cs="Arial"/>
        </w:rPr>
        <w:t>,</w:t>
      </w:r>
      <w:r w:rsidRPr="00331EFA">
        <w:rPr>
          <w:rFonts w:ascii="Arial" w:hAnsi="Arial" w:cs="Arial"/>
        </w:rPr>
        <w:t xml:space="preserve"> den Radverkehr in der Steiermark zu stärken. </w:t>
      </w:r>
      <w:r w:rsidR="00132502">
        <w:rPr>
          <w:rFonts w:ascii="Arial" w:hAnsi="Arial" w:cs="Arial"/>
        </w:rPr>
        <w:t>„</w:t>
      </w:r>
      <w:r w:rsidRPr="00331EFA">
        <w:rPr>
          <w:rFonts w:ascii="Arial" w:hAnsi="Arial" w:cs="Arial"/>
        </w:rPr>
        <w:t>Das heißt für mich</w:t>
      </w:r>
      <w:r w:rsidR="00132502">
        <w:rPr>
          <w:rFonts w:ascii="Arial" w:hAnsi="Arial" w:cs="Arial"/>
        </w:rPr>
        <w:t>,</w:t>
      </w:r>
      <w:r w:rsidRPr="00331EFA">
        <w:rPr>
          <w:rFonts w:ascii="Arial" w:hAnsi="Arial" w:cs="Arial"/>
        </w:rPr>
        <w:t xml:space="preserve"> den Fokus auf den Alltagsradverkehr</w:t>
      </w:r>
      <w:r w:rsidR="00132502">
        <w:rPr>
          <w:rFonts w:ascii="Arial" w:hAnsi="Arial" w:cs="Arial"/>
        </w:rPr>
        <w:t xml:space="preserve"> zu</w:t>
      </w:r>
      <w:r w:rsidRPr="00331EFA">
        <w:rPr>
          <w:rFonts w:ascii="Arial" w:hAnsi="Arial" w:cs="Arial"/>
        </w:rPr>
        <w:t xml:space="preserve"> legen. Und das Fahrrad als vorrangiges Verkehrsmittel für kurze Alltagswege zu etablieren. Dafür wollen wir nun auch verstärkte Anreize setzen. Dazu gehört auch</w:t>
      </w:r>
      <w:r w:rsidR="00132502">
        <w:rPr>
          <w:rFonts w:ascii="Arial" w:hAnsi="Arial" w:cs="Arial"/>
        </w:rPr>
        <w:t>,</w:t>
      </w:r>
      <w:r w:rsidRPr="00331EFA">
        <w:rPr>
          <w:rFonts w:ascii="Arial" w:hAnsi="Arial" w:cs="Arial"/>
        </w:rPr>
        <w:t xml:space="preserve"> die Verknüpfung des Öffentlichen Verkehrs mit dem Fahrrad </w:t>
      </w:r>
      <w:r w:rsidR="00132502">
        <w:rPr>
          <w:rFonts w:ascii="Arial" w:hAnsi="Arial" w:cs="Arial"/>
        </w:rPr>
        <w:t xml:space="preserve">noch mehr </w:t>
      </w:r>
      <w:r w:rsidRPr="00331EFA">
        <w:rPr>
          <w:rFonts w:ascii="Arial" w:hAnsi="Arial" w:cs="Arial"/>
        </w:rPr>
        <w:t>zu forcieren“, so Lang.</w:t>
      </w:r>
    </w:p>
    <w:p w:rsidR="00331EFA" w:rsidRPr="00331EFA" w:rsidRDefault="00331EFA" w:rsidP="00331EFA">
      <w:pPr>
        <w:jc w:val="both"/>
        <w:rPr>
          <w:rFonts w:ascii="Arial" w:hAnsi="Arial" w:cs="Arial"/>
        </w:rPr>
      </w:pPr>
    </w:p>
    <w:p w:rsidR="00331EFA" w:rsidRPr="00331EFA" w:rsidRDefault="00331EFA" w:rsidP="00331EFA">
      <w:pPr>
        <w:jc w:val="both"/>
        <w:rPr>
          <w:rFonts w:ascii="Arial" w:hAnsi="Arial" w:cs="Arial"/>
        </w:rPr>
      </w:pPr>
      <w:r w:rsidRPr="00331EFA">
        <w:rPr>
          <w:rFonts w:ascii="Arial" w:hAnsi="Arial" w:cs="Arial"/>
        </w:rPr>
        <w:t xml:space="preserve">Um dies zu erreichen, hat die Landesregierung heute die neue Radfahrstrategie für die Steiermark beschlossen. „Die Radverkehrsstrategie trägt den Titel ‚Starker Antritt für die Steiermark‘. Als Leitmotiv haben wir das grüne Trikot gewählt. Bei der Tour de France und </w:t>
      </w:r>
      <w:r w:rsidRPr="00331EFA">
        <w:rPr>
          <w:rFonts w:ascii="Arial" w:hAnsi="Arial" w:cs="Arial"/>
        </w:rPr>
        <w:lastRenderedPageBreak/>
        <w:t>anderen Rennen trägt jener Fahrer das grüne Trikot, der die meisten Punkte während aller Etappen sammelt. Auch wir stehen vor einer sportlichen Herausforderung. Wir haben viel vor und wollen sozusagen Punktesieger beim Ausbau des Alltagsrad</w:t>
      </w:r>
      <w:r w:rsidR="00132502">
        <w:rPr>
          <w:rFonts w:ascii="Arial" w:hAnsi="Arial" w:cs="Arial"/>
        </w:rPr>
        <w:t>verkehrs in der Steiermark sein.</w:t>
      </w:r>
      <w:r w:rsidRPr="00331EFA">
        <w:rPr>
          <w:rFonts w:ascii="Arial" w:hAnsi="Arial" w:cs="Arial"/>
        </w:rPr>
        <w:t>“</w:t>
      </w:r>
    </w:p>
    <w:p w:rsidR="00331EFA" w:rsidRPr="00331EFA" w:rsidRDefault="00331EFA" w:rsidP="00331EFA">
      <w:pPr>
        <w:jc w:val="both"/>
        <w:rPr>
          <w:rFonts w:ascii="Arial" w:hAnsi="Arial" w:cs="Arial"/>
        </w:rPr>
      </w:pPr>
    </w:p>
    <w:p w:rsidR="00331EFA" w:rsidRPr="00331EFA" w:rsidRDefault="00331EFA" w:rsidP="00331EFA">
      <w:pPr>
        <w:jc w:val="both"/>
        <w:rPr>
          <w:rFonts w:ascii="Arial" w:hAnsi="Arial" w:cs="Arial"/>
        </w:rPr>
      </w:pPr>
      <w:r w:rsidRPr="00331EFA">
        <w:rPr>
          <w:rFonts w:ascii="Arial" w:hAnsi="Arial" w:cs="Arial"/>
        </w:rPr>
        <w:t xml:space="preserve">Voraussetzung dafür </w:t>
      </w:r>
      <w:r w:rsidR="00132502">
        <w:rPr>
          <w:rFonts w:ascii="Arial" w:hAnsi="Arial" w:cs="Arial"/>
        </w:rPr>
        <w:t>sei</w:t>
      </w:r>
      <w:r w:rsidRPr="00331EFA">
        <w:rPr>
          <w:rFonts w:ascii="Arial" w:hAnsi="Arial" w:cs="Arial"/>
        </w:rPr>
        <w:t xml:space="preserve"> eine attraktive Radverkehrsinfrastruktur mit möglichst direkten, sicheren und schnellen Verbindungen, ergänzt um komfortable Rahmenbedingungen - für die Wege des täglichen Bedarfs (Verkehrszweck Arbeit, Wohnen, Ausbildung, Erledigung/Einkauf und Freizeit). Mit der neuen Radverkehrsstrategie soll auch das Problem der vielen bestehenden Lücken im Rad</w:t>
      </w:r>
      <w:r w:rsidR="00132502">
        <w:rPr>
          <w:rFonts w:ascii="Arial" w:hAnsi="Arial" w:cs="Arial"/>
        </w:rPr>
        <w:t>verkehrsnetz angegangen werden -</w:t>
      </w:r>
      <w:r w:rsidRPr="00331EFA">
        <w:rPr>
          <w:rFonts w:ascii="Arial" w:hAnsi="Arial" w:cs="Arial"/>
        </w:rPr>
        <w:t xml:space="preserve"> und zwar mit einem ganzheitlichen Planungszugang. Grundlage für die geplante Weiterentwicklung der Radverkehrsstrategie Steiermark ist eine flächendeckende Analyse zur Potentialabschätzung des Radverkehrs</w:t>
      </w:r>
      <w:r w:rsidR="00132502">
        <w:rPr>
          <w:rFonts w:ascii="Arial" w:hAnsi="Arial" w:cs="Arial"/>
        </w:rPr>
        <w:t xml:space="preserve"> in der ganzen Steiermark</w:t>
      </w:r>
      <w:r w:rsidRPr="00331EFA">
        <w:rPr>
          <w:rFonts w:ascii="Arial" w:hAnsi="Arial" w:cs="Arial"/>
        </w:rPr>
        <w:t xml:space="preserve">. </w:t>
      </w:r>
      <w:r w:rsidR="00132502">
        <w:rPr>
          <w:rFonts w:ascii="Arial" w:hAnsi="Arial" w:cs="Arial"/>
        </w:rPr>
        <w:t>„</w:t>
      </w:r>
      <w:r w:rsidRPr="00331EFA">
        <w:rPr>
          <w:rFonts w:ascii="Arial" w:hAnsi="Arial" w:cs="Arial"/>
        </w:rPr>
        <w:t xml:space="preserve">Mit dieser Studie wurden in </w:t>
      </w:r>
      <w:r w:rsidR="00132502">
        <w:rPr>
          <w:rFonts w:ascii="Arial" w:hAnsi="Arial" w:cs="Arial"/>
        </w:rPr>
        <w:t>unserem Bundesland</w:t>
      </w:r>
      <w:r w:rsidRPr="00331EFA">
        <w:rPr>
          <w:rFonts w:ascii="Arial" w:hAnsi="Arial" w:cs="Arial"/>
        </w:rPr>
        <w:t xml:space="preserve"> Aktionsräume für </w:t>
      </w:r>
      <w:proofErr w:type="spellStart"/>
      <w:r w:rsidRPr="00331EFA">
        <w:rPr>
          <w:rFonts w:ascii="Arial" w:hAnsi="Arial" w:cs="Arial"/>
        </w:rPr>
        <w:t>RadfahrerInnen</w:t>
      </w:r>
      <w:proofErr w:type="spellEnd"/>
      <w:r w:rsidRPr="00331EFA">
        <w:rPr>
          <w:rFonts w:ascii="Arial" w:hAnsi="Arial" w:cs="Arial"/>
        </w:rPr>
        <w:t xml:space="preserve"> unter Zugrundelegung verschiedenster Strukturdaten untersucht. Ziel ist es, auf Basi</w:t>
      </w:r>
      <w:r w:rsidR="00132502">
        <w:rPr>
          <w:rFonts w:ascii="Arial" w:hAnsi="Arial" w:cs="Arial"/>
        </w:rPr>
        <w:t>s dieser Potentialeinschätzung `ganzheitliche´</w:t>
      </w:r>
      <w:r w:rsidRPr="00331EFA">
        <w:rPr>
          <w:rFonts w:ascii="Arial" w:hAnsi="Arial" w:cs="Arial"/>
        </w:rPr>
        <w:t xml:space="preserve"> Maßnahmenkonzepte für die steirischen Großräume zu erarbeiten. Entsprechende Pilotprojekte sind bereits in Vorbereitung. Die Zielsetzung ist jedenfalls ein umfassender Zugang zum Thema Radverkeh</w:t>
      </w:r>
      <w:r w:rsidR="00132502">
        <w:rPr>
          <w:rFonts w:ascii="Arial" w:hAnsi="Arial" w:cs="Arial"/>
        </w:rPr>
        <w:t>r mit einer lückenlosen Planung“, betonte Lang.</w:t>
      </w:r>
      <w:r w:rsidRPr="00331EFA">
        <w:rPr>
          <w:rFonts w:ascii="Arial" w:hAnsi="Arial" w:cs="Arial"/>
        </w:rPr>
        <w:t xml:space="preserve"> „Den Radverkehr stärken heißt, den Radverkehr ernst nehmen. Und den Radverkehr ernst nehmen, heißt auch, ihn entsprechend zu unterstützen. Daher habe ich mich im ersten Schritt dazu entschlossen, die Mittel für den Ausbau der Radverkehrsinfrastruktur zu verdoppeln. Statt bisher 2,4 Millionen Euro werden im Jahr 2017 nahezu 5 Millionen Euro zur Verfügung stehen.“ Bis Herbst erfolgt die Ausarbeitung des konkreten Fördermodells und der Qualitätsstandards. Basis dafür ist das heute in der Landesregierung beschlossene Strategie-Papier. „Es ist aber auch notwendig, dass Land und Kommunen noch besser kooperieren. Wichtig ist mir, dass es den Städten und Gemeinden nicht nur um ein ‚Abholen‘ von Fördermitteln geht. Das heißt, dass die Gemeinden die Idee, das Fahrrad als Verkehrsmittel Nummer 1 im Alltag zu etablieren, auch aufgreifen und leben sollen. Ganz im Sinne der ‚Stadt oder Kommune der kurzen Wege‘. Als Land gehen wir hier richtungsweisend voran: Mit der nunmehr von der Landesregierung beschlossenen Radfahrstrategie bekennt sich das Land Steiermark zu einer nachhaltigen Gestaltung des Mobilitätssystems in der Steiermark“, so Lang.</w:t>
      </w:r>
    </w:p>
    <w:p w:rsidR="00331EFA" w:rsidRPr="00331EFA" w:rsidRDefault="00331EFA" w:rsidP="00331EFA">
      <w:pPr>
        <w:jc w:val="both"/>
        <w:rPr>
          <w:rFonts w:ascii="Arial" w:hAnsi="Arial" w:cs="Arial"/>
        </w:rPr>
      </w:pPr>
    </w:p>
    <w:p w:rsidR="00331EFA" w:rsidRPr="00331EFA" w:rsidRDefault="00331EFA" w:rsidP="00331EFA">
      <w:pPr>
        <w:jc w:val="both"/>
        <w:rPr>
          <w:rFonts w:ascii="Arial" w:hAnsi="Arial" w:cs="Arial"/>
          <w:b/>
        </w:rPr>
      </w:pPr>
      <w:r w:rsidRPr="00331EFA">
        <w:rPr>
          <w:rFonts w:ascii="Arial" w:hAnsi="Arial" w:cs="Arial"/>
          <w:b/>
        </w:rPr>
        <w:t>Kombination Rad und Öffentlicher Verkehr</w:t>
      </w:r>
    </w:p>
    <w:p w:rsidR="000E342A" w:rsidRDefault="000E342A" w:rsidP="00331EFA">
      <w:pPr>
        <w:jc w:val="both"/>
        <w:rPr>
          <w:rFonts w:ascii="Arial" w:hAnsi="Arial" w:cs="Arial"/>
        </w:rPr>
      </w:pPr>
    </w:p>
    <w:p w:rsidR="00331EFA" w:rsidRPr="00331EFA" w:rsidRDefault="00331EFA" w:rsidP="00331EFA">
      <w:pPr>
        <w:jc w:val="both"/>
        <w:rPr>
          <w:rFonts w:ascii="Arial" w:hAnsi="Arial" w:cs="Arial"/>
        </w:rPr>
      </w:pPr>
      <w:r w:rsidRPr="00331EFA">
        <w:rPr>
          <w:rFonts w:ascii="Arial" w:hAnsi="Arial" w:cs="Arial"/>
        </w:rPr>
        <w:t xml:space="preserve">Ein weiterer wichtiger Punkt in der Radverkehrsstrategie ist die sogenannte „Multimodalität“, das heißt die Verknüpfung verschiedener Verkehrsformen. „Hier gewinnt die Kombination von Rad und Bahn zunehmend an Bedeutung. Einerseits als Rad im Alltag zum Beispiel für den ersten und letzten Kilometer, für den Weg zum und vom Bahnhof und andererseits auch als touristischer Faktor. Auch hier setzt das Land eine Vielzahl von begleitenden Maßnahmen, beispielsweise das </w:t>
      </w:r>
      <w:proofErr w:type="spellStart"/>
      <w:r w:rsidRPr="00331EFA">
        <w:rPr>
          <w:rFonts w:ascii="Arial" w:hAnsi="Arial" w:cs="Arial"/>
        </w:rPr>
        <w:t>steiermarkweite</w:t>
      </w:r>
      <w:proofErr w:type="spellEnd"/>
      <w:r w:rsidRPr="00331EFA">
        <w:rPr>
          <w:rFonts w:ascii="Arial" w:hAnsi="Arial" w:cs="Arial"/>
        </w:rPr>
        <w:t xml:space="preserve"> Fahrplanheft, das alle Zugverbindungen mit Fahrr</w:t>
      </w:r>
      <w:r w:rsidR="000E342A">
        <w:rPr>
          <w:rFonts w:ascii="Arial" w:hAnsi="Arial" w:cs="Arial"/>
        </w:rPr>
        <w:t xml:space="preserve">adtransport anführt und die </w:t>
      </w:r>
      <w:proofErr w:type="spellStart"/>
      <w:r w:rsidR="000E342A">
        <w:rPr>
          <w:rFonts w:ascii="Arial" w:hAnsi="Arial" w:cs="Arial"/>
        </w:rPr>
        <w:t>Rad&amp;</w:t>
      </w:r>
      <w:r w:rsidRPr="00331EFA">
        <w:rPr>
          <w:rFonts w:ascii="Arial" w:hAnsi="Arial" w:cs="Arial"/>
        </w:rPr>
        <w:t>Bahn-Br</w:t>
      </w:r>
      <w:r w:rsidR="000E342A">
        <w:rPr>
          <w:rFonts w:ascii="Arial" w:hAnsi="Arial" w:cs="Arial"/>
        </w:rPr>
        <w:t>oschüre</w:t>
      </w:r>
      <w:proofErr w:type="spellEnd"/>
      <w:r w:rsidR="000E342A">
        <w:rPr>
          <w:rFonts w:ascii="Arial" w:hAnsi="Arial" w:cs="Arial"/>
        </w:rPr>
        <w:t xml:space="preserve"> mit 25 empfohlenen </w:t>
      </w:r>
      <w:proofErr w:type="spellStart"/>
      <w:r w:rsidR="000E342A">
        <w:rPr>
          <w:rFonts w:ascii="Arial" w:hAnsi="Arial" w:cs="Arial"/>
        </w:rPr>
        <w:t>Rad&amp;</w:t>
      </w:r>
      <w:r w:rsidRPr="00331EFA">
        <w:rPr>
          <w:rFonts w:ascii="Arial" w:hAnsi="Arial" w:cs="Arial"/>
        </w:rPr>
        <w:t>Bahn-Touren</w:t>
      </w:r>
      <w:proofErr w:type="spellEnd"/>
      <w:r w:rsidRPr="00331EFA">
        <w:rPr>
          <w:rFonts w:ascii="Arial" w:hAnsi="Arial" w:cs="Arial"/>
        </w:rPr>
        <w:t xml:space="preserve">“, </w:t>
      </w:r>
      <w:r w:rsidR="000E342A">
        <w:rPr>
          <w:rFonts w:ascii="Arial" w:hAnsi="Arial" w:cs="Arial"/>
        </w:rPr>
        <w:t>betonte</w:t>
      </w:r>
      <w:r w:rsidRPr="00331EFA">
        <w:rPr>
          <w:rFonts w:ascii="Arial" w:hAnsi="Arial" w:cs="Arial"/>
        </w:rPr>
        <w:t xml:space="preserve"> </w:t>
      </w:r>
      <w:r w:rsidR="000E342A">
        <w:rPr>
          <w:rFonts w:ascii="Arial" w:hAnsi="Arial" w:cs="Arial"/>
        </w:rPr>
        <w:t xml:space="preserve">Andreas Tropper, </w:t>
      </w:r>
      <w:r w:rsidRPr="00331EFA">
        <w:rPr>
          <w:rFonts w:ascii="Arial" w:hAnsi="Arial" w:cs="Arial"/>
        </w:rPr>
        <w:t>Landesbaudirektor und Leiter der</w:t>
      </w:r>
      <w:r w:rsidR="000E342A">
        <w:rPr>
          <w:rFonts w:ascii="Arial" w:hAnsi="Arial" w:cs="Arial"/>
        </w:rPr>
        <w:t xml:space="preserve"> A16, Verkehr und Landeshochbau.</w:t>
      </w:r>
      <w:r w:rsidRPr="00331EFA">
        <w:rPr>
          <w:rFonts w:ascii="Arial" w:hAnsi="Arial" w:cs="Arial"/>
        </w:rPr>
        <w:t xml:space="preserve"> Über die Verkehrsauskunft, die das Land gemeinsam mit </w:t>
      </w:r>
      <w:r w:rsidR="000E342A">
        <w:rPr>
          <w:rFonts w:ascii="Arial" w:hAnsi="Arial" w:cs="Arial"/>
        </w:rPr>
        <w:t xml:space="preserve">der </w:t>
      </w:r>
      <w:r w:rsidRPr="00331EFA">
        <w:rPr>
          <w:rFonts w:ascii="Arial" w:hAnsi="Arial" w:cs="Arial"/>
        </w:rPr>
        <w:t xml:space="preserve">Verkehrsauskunft Österreich anbietet, werden Routinginformationen und sonstige Informationsinhalte für die meisten Verkehrsmittel und deren Verknüpfungsmöglichkeiten zur Verfügung gestellt, wie </w:t>
      </w:r>
      <w:r w:rsidR="000E342A">
        <w:rPr>
          <w:rFonts w:ascii="Arial" w:hAnsi="Arial" w:cs="Arial"/>
        </w:rPr>
        <w:t>etwa</w:t>
      </w:r>
      <w:r w:rsidRPr="00331EFA">
        <w:rPr>
          <w:rFonts w:ascii="Arial" w:hAnsi="Arial" w:cs="Arial"/>
        </w:rPr>
        <w:t xml:space="preserve"> PKW-Routing, ÖV-Routing, Fahrrad-Routing, Bike &amp; Ride, Park &amp; Ride, Leihfahrräder, </w:t>
      </w:r>
      <w:proofErr w:type="spellStart"/>
      <w:r w:rsidRPr="00331EFA">
        <w:rPr>
          <w:rFonts w:ascii="Arial" w:hAnsi="Arial" w:cs="Arial"/>
        </w:rPr>
        <w:t>Carsharing</w:t>
      </w:r>
      <w:proofErr w:type="spellEnd"/>
      <w:r w:rsidRPr="00331EFA">
        <w:rPr>
          <w:rFonts w:ascii="Arial" w:hAnsi="Arial" w:cs="Arial"/>
        </w:rPr>
        <w:t xml:space="preserve"> usw.</w:t>
      </w:r>
    </w:p>
    <w:p w:rsidR="00331EFA" w:rsidRPr="00331EFA" w:rsidRDefault="00331EFA" w:rsidP="00331EFA">
      <w:pPr>
        <w:jc w:val="both"/>
        <w:rPr>
          <w:rFonts w:ascii="Arial" w:hAnsi="Arial" w:cs="Arial"/>
        </w:rPr>
      </w:pPr>
    </w:p>
    <w:p w:rsidR="000E0342" w:rsidRDefault="00331EFA" w:rsidP="000E342A">
      <w:pPr>
        <w:jc w:val="both"/>
        <w:rPr>
          <w:rFonts w:ascii="Arial" w:hAnsi="Arial" w:cs="Arial"/>
        </w:rPr>
      </w:pPr>
      <w:r w:rsidRPr="00331EFA">
        <w:rPr>
          <w:rFonts w:ascii="Arial" w:hAnsi="Arial" w:cs="Arial"/>
        </w:rPr>
        <w:t>Möglichkeite</w:t>
      </w:r>
      <w:r w:rsidR="000E342A">
        <w:rPr>
          <w:rFonts w:ascii="Arial" w:hAnsi="Arial" w:cs="Arial"/>
        </w:rPr>
        <w:t>n zur Fahrradmitnahme im ÖV und</w:t>
      </w:r>
      <w:r w:rsidRPr="00331EFA">
        <w:rPr>
          <w:rFonts w:ascii="Arial" w:hAnsi="Arial" w:cs="Arial"/>
        </w:rPr>
        <w:t xml:space="preserve"> d</w:t>
      </w:r>
      <w:r w:rsidR="000E342A">
        <w:rPr>
          <w:rFonts w:ascii="Arial" w:hAnsi="Arial" w:cs="Arial"/>
        </w:rPr>
        <w:t>ie Verbindung Fahrrad mit E-Car-</w:t>
      </w:r>
      <w:r w:rsidRPr="00331EFA">
        <w:rPr>
          <w:rFonts w:ascii="Arial" w:hAnsi="Arial" w:cs="Arial"/>
        </w:rPr>
        <w:t>Sharing sind weitere Elemente in der Multimodalität. Mit den Fördermodellen des Landes Steiermark für den Ankauf von Lastenrädern, den Ankauf von sogenannten Falträdern, die bestens für die Mitnahme im ÖV geeignet sind (Förderung 25% bis max. € 500,-) und der sehr gut a</w:t>
      </w:r>
      <w:r w:rsidR="000E342A">
        <w:rPr>
          <w:rFonts w:ascii="Arial" w:hAnsi="Arial" w:cs="Arial"/>
        </w:rPr>
        <w:t>ngenommenen Förderung für E-Car-Sharing-</w:t>
      </w:r>
      <w:r w:rsidRPr="00331EFA">
        <w:rPr>
          <w:rFonts w:ascii="Arial" w:hAnsi="Arial" w:cs="Arial"/>
        </w:rPr>
        <w:t>Projekte in Gemeinden und Betrieben (derzeit in 58 Gemeinden und 18 Betrieben, F</w:t>
      </w:r>
      <w:r w:rsidR="000E342A">
        <w:rPr>
          <w:rFonts w:ascii="Arial" w:hAnsi="Arial" w:cs="Arial"/>
        </w:rPr>
        <w:t xml:space="preserve">ördervolumen € 2,0 </w:t>
      </w:r>
      <w:proofErr w:type="spellStart"/>
      <w:r w:rsidR="000E342A">
        <w:rPr>
          <w:rFonts w:ascii="Arial" w:hAnsi="Arial" w:cs="Arial"/>
        </w:rPr>
        <w:t>Mio</w:t>
      </w:r>
      <w:proofErr w:type="spellEnd"/>
      <w:r w:rsidR="000E342A">
        <w:rPr>
          <w:rFonts w:ascii="Arial" w:hAnsi="Arial" w:cs="Arial"/>
        </w:rPr>
        <w:t xml:space="preserve">) leistet das Land ebenfalls </w:t>
      </w:r>
      <w:r w:rsidRPr="00331EFA">
        <w:rPr>
          <w:rFonts w:ascii="Arial" w:hAnsi="Arial" w:cs="Arial"/>
        </w:rPr>
        <w:t xml:space="preserve">einen </w:t>
      </w:r>
      <w:r w:rsidR="000E342A">
        <w:rPr>
          <w:rFonts w:ascii="Arial" w:hAnsi="Arial" w:cs="Arial"/>
        </w:rPr>
        <w:t xml:space="preserve">wichtigen </w:t>
      </w:r>
      <w:r w:rsidRPr="00331EFA">
        <w:rPr>
          <w:rFonts w:ascii="Arial" w:hAnsi="Arial" w:cs="Arial"/>
        </w:rPr>
        <w:t>Beitrag.</w:t>
      </w:r>
    </w:p>
    <w:p w:rsidR="006637F0" w:rsidRDefault="006637F0" w:rsidP="000E342A">
      <w:pPr>
        <w:jc w:val="both"/>
        <w:rPr>
          <w:rFonts w:ascii="Arial" w:hAnsi="Arial" w:cs="Arial"/>
        </w:rPr>
      </w:pPr>
    </w:p>
    <w:p w:rsidR="006637F0" w:rsidRPr="006637F0" w:rsidRDefault="006637F0" w:rsidP="006637F0">
      <w:pPr>
        <w:rPr>
          <w:rFonts w:ascii="Arial" w:hAnsi="Arial" w:cs="Arial"/>
          <w:b/>
          <w:i/>
        </w:rPr>
      </w:pPr>
      <w:r w:rsidRPr="006637F0">
        <w:rPr>
          <w:rFonts w:ascii="Arial" w:hAnsi="Arial" w:cs="Arial"/>
          <w:b/>
          <w:i/>
        </w:rPr>
        <w:t>Weitere</w:t>
      </w:r>
      <w:r w:rsidRPr="006637F0">
        <w:rPr>
          <w:rFonts w:ascii="Arial" w:hAnsi="Arial" w:cs="Arial"/>
          <w:b/>
          <w:i/>
        </w:rPr>
        <w:t xml:space="preserve"> Informationen und die Strategie zum Downloaden finden Sie unter </w:t>
      </w:r>
      <w:hyperlink r:id="rId12" w:history="1">
        <w:r w:rsidRPr="006637F0">
          <w:rPr>
            <w:rFonts w:ascii="Arial" w:hAnsi="Arial" w:cs="Arial"/>
            <w:b/>
            <w:i/>
          </w:rPr>
          <w:t>www.radland.steiermark.at</w:t>
        </w:r>
      </w:hyperlink>
    </w:p>
    <w:p w:rsidR="006637F0" w:rsidRPr="000E342A" w:rsidRDefault="006637F0" w:rsidP="000E342A">
      <w:pPr>
        <w:jc w:val="both"/>
        <w:rPr>
          <w:rFonts w:ascii="Arial" w:hAnsi="Arial" w:cs="Arial"/>
        </w:rPr>
      </w:pPr>
      <w:bookmarkStart w:id="3" w:name="_GoBack"/>
      <w:bookmarkEnd w:id="3"/>
    </w:p>
    <w:sectPr w:rsidR="006637F0" w:rsidRPr="000E342A">
      <w:type w:val="continuous"/>
      <w:pgSz w:w="11907" w:h="16840" w:code="9"/>
      <w:pgMar w:top="1418" w:right="992" w:bottom="1418" w:left="1418" w:header="680"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F8" w:rsidRDefault="00B36EA8">
      <w:r>
        <w:separator/>
      </w:r>
    </w:p>
  </w:endnote>
  <w:endnote w:type="continuationSeparator" w:id="0">
    <w:p w:rsidR="004D50F8" w:rsidRDefault="00B3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RotisSansSerif">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F8" w:rsidRDefault="00B36EA8">
      <w:r>
        <w:separator/>
      </w:r>
    </w:p>
  </w:footnote>
  <w:footnote w:type="continuationSeparator" w:id="0">
    <w:p w:rsidR="004D50F8" w:rsidRDefault="00B36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87" w:rsidRDefault="00936645">
    <w:pPr>
      <w:pStyle w:val="Kopfzeile"/>
      <w:rPr>
        <w:rFonts w:ascii="Arial" w:hAnsi="Arial"/>
      </w:rPr>
    </w:pPr>
    <w:r>
      <w:rPr>
        <w:rFonts w:ascii="Arial" w:hAnsi="Arial"/>
      </w:rPr>
      <w:tab/>
      <w:t xml:space="preserve">- </w:t>
    </w: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sidR="006637F0">
      <w:rPr>
        <w:rStyle w:val="Seitenzahl"/>
        <w:rFonts w:ascii="Arial" w:hAnsi="Arial"/>
        <w:noProof/>
      </w:rPr>
      <w:t>2</w:t>
    </w:r>
    <w:r>
      <w:rPr>
        <w:rStyle w:val="Seitenzahl"/>
        <w:rFonts w:ascii="Arial" w:hAnsi="Arial"/>
      </w:rPr>
      <w:fldChar w:fldCharType="end"/>
    </w:r>
    <w:r>
      <w:rPr>
        <w:rStyle w:val="Seitenzahl"/>
        <w:rFonts w:ascii="Arial" w:hAnsi="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87" w:rsidRDefault="00936645">
    <w:pPr>
      <w:framePr w:w="336" w:h="289" w:hSpace="141" w:wrap="around" w:vAnchor="page" w:hAnchor="page" w:x="554" w:y="5428"/>
      <w:rPr>
        <w:sz w:val="8"/>
      </w:rPr>
    </w:pPr>
    <w:r>
      <w:t>__</w:t>
    </w:r>
  </w:p>
  <w:p w:rsidR="00A82587" w:rsidRDefault="006637F0">
    <w:pPr>
      <w:pStyle w:val="Kopfzeil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8523A"/>
    <w:multiLevelType w:val="hybridMultilevel"/>
    <w:tmpl w:val="96D2A58E"/>
    <w:lvl w:ilvl="0" w:tplc="0C070001">
      <w:start w:val="1"/>
      <w:numFmt w:val="bullet"/>
      <w:lvlText w:val=""/>
      <w:lvlJc w:val="left"/>
      <w:pPr>
        <w:ind w:left="1007" w:hanging="360"/>
      </w:pPr>
      <w:rPr>
        <w:rFonts w:ascii="Symbol" w:hAnsi="Symbol" w:hint="default"/>
      </w:rPr>
    </w:lvl>
    <w:lvl w:ilvl="1" w:tplc="0C070003">
      <w:start w:val="1"/>
      <w:numFmt w:val="bullet"/>
      <w:lvlText w:val="o"/>
      <w:lvlJc w:val="left"/>
      <w:pPr>
        <w:ind w:left="1727" w:hanging="360"/>
      </w:pPr>
      <w:rPr>
        <w:rFonts w:ascii="Courier New" w:hAnsi="Courier New" w:cs="Courier New" w:hint="default"/>
      </w:rPr>
    </w:lvl>
    <w:lvl w:ilvl="2" w:tplc="0C070005">
      <w:start w:val="1"/>
      <w:numFmt w:val="bullet"/>
      <w:lvlText w:val=""/>
      <w:lvlJc w:val="left"/>
      <w:pPr>
        <w:ind w:left="2447" w:hanging="360"/>
      </w:pPr>
      <w:rPr>
        <w:rFonts w:ascii="Wingdings" w:hAnsi="Wingdings" w:hint="default"/>
      </w:rPr>
    </w:lvl>
    <w:lvl w:ilvl="3" w:tplc="0C070001">
      <w:start w:val="1"/>
      <w:numFmt w:val="bullet"/>
      <w:lvlText w:val=""/>
      <w:lvlJc w:val="left"/>
      <w:pPr>
        <w:ind w:left="3167" w:hanging="360"/>
      </w:pPr>
      <w:rPr>
        <w:rFonts w:ascii="Symbol" w:hAnsi="Symbol" w:hint="default"/>
      </w:rPr>
    </w:lvl>
    <w:lvl w:ilvl="4" w:tplc="0C070003">
      <w:start w:val="1"/>
      <w:numFmt w:val="bullet"/>
      <w:lvlText w:val="o"/>
      <w:lvlJc w:val="left"/>
      <w:pPr>
        <w:ind w:left="3887" w:hanging="360"/>
      </w:pPr>
      <w:rPr>
        <w:rFonts w:ascii="Courier New" w:hAnsi="Courier New" w:cs="Courier New" w:hint="default"/>
      </w:rPr>
    </w:lvl>
    <w:lvl w:ilvl="5" w:tplc="0C070005">
      <w:start w:val="1"/>
      <w:numFmt w:val="bullet"/>
      <w:lvlText w:val=""/>
      <w:lvlJc w:val="left"/>
      <w:pPr>
        <w:ind w:left="4607" w:hanging="360"/>
      </w:pPr>
      <w:rPr>
        <w:rFonts w:ascii="Wingdings" w:hAnsi="Wingdings" w:hint="default"/>
      </w:rPr>
    </w:lvl>
    <w:lvl w:ilvl="6" w:tplc="0C070001">
      <w:start w:val="1"/>
      <w:numFmt w:val="bullet"/>
      <w:lvlText w:val=""/>
      <w:lvlJc w:val="left"/>
      <w:pPr>
        <w:ind w:left="5327" w:hanging="360"/>
      </w:pPr>
      <w:rPr>
        <w:rFonts w:ascii="Symbol" w:hAnsi="Symbol" w:hint="default"/>
      </w:rPr>
    </w:lvl>
    <w:lvl w:ilvl="7" w:tplc="0C070003">
      <w:start w:val="1"/>
      <w:numFmt w:val="bullet"/>
      <w:lvlText w:val="o"/>
      <w:lvlJc w:val="left"/>
      <w:pPr>
        <w:ind w:left="6047" w:hanging="360"/>
      </w:pPr>
      <w:rPr>
        <w:rFonts w:ascii="Courier New" w:hAnsi="Courier New" w:cs="Courier New" w:hint="default"/>
      </w:rPr>
    </w:lvl>
    <w:lvl w:ilvl="8" w:tplc="0C070005">
      <w:start w:val="1"/>
      <w:numFmt w:val="bullet"/>
      <w:lvlText w:val=""/>
      <w:lvlJc w:val="left"/>
      <w:pPr>
        <w:ind w:left="6767" w:hanging="360"/>
      </w:pPr>
      <w:rPr>
        <w:rFonts w:ascii="Wingdings" w:hAnsi="Wingdings" w:hint="default"/>
      </w:rPr>
    </w:lvl>
  </w:abstractNum>
  <w:abstractNum w:abstractNumId="1">
    <w:nsid w:val="51197542"/>
    <w:multiLevelType w:val="hybridMultilevel"/>
    <w:tmpl w:val="8FBEFE64"/>
    <w:lvl w:ilvl="0" w:tplc="0C070001">
      <w:start w:val="1"/>
      <w:numFmt w:val="bullet"/>
      <w:lvlText w:val=""/>
      <w:lvlJc w:val="left"/>
      <w:pPr>
        <w:ind w:left="1429" w:hanging="360"/>
      </w:pPr>
      <w:rPr>
        <w:rFonts w:ascii="Symbol" w:hAnsi="Symbol"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start w:val="1"/>
      <w:numFmt w:val="bullet"/>
      <w:lvlText w:val=""/>
      <w:lvlJc w:val="left"/>
      <w:pPr>
        <w:ind w:left="3589" w:hanging="360"/>
      </w:pPr>
      <w:rPr>
        <w:rFonts w:ascii="Symbol" w:hAnsi="Symbol" w:hint="default"/>
      </w:rPr>
    </w:lvl>
    <w:lvl w:ilvl="4" w:tplc="0C070003">
      <w:start w:val="1"/>
      <w:numFmt w:val="bullet"/>
      <w:lvlText w:val="o"/>
      <w:lvlJc w:val="left"/>
      <w:pPr>
        <w:ind w:left="4309" w:hanging="360"/>
      </w:pPr>
      <w:rPr>
        <w:rFonts w:ascii="Courier New" w:hAnsi="Courier New" w:cs="Courier New" w:hint="default"/>
      </w:rPr>
    </w:lvl>
    <w:lvl w:ilvl="5" w:tplc="0C070005">
      <w:start w:val="1"/>
      <w:numFmt w:val="bullet"/>
      <w:lvlText w:val=""/>
      <w:lvlJc w:val="left"/>
      <w:pPr>
        <w:ind w:left="5029" w:hanging="360"/>
      </w:pPr>
      <w:rPr>
        <w:rFonts w:ascii="Wingdings" w:hAnsi="Wingdings" w:hint="default"/>
      </w:rPr>
    </w:lvl>
    <w:lvl w:ilvl="6" w:tplc="0C070001">
      <w:start w:val="1"/>
      <w:numFmt w:val="bullet"/>
      <w:lvlText w:val=""/>
      <w:lvlJc w:val="left"/>
      <w:pPr>
        <w:ind w:left="5749" w:hanging="360"/>
      </w:pPr>
      <w:rPr>
        <w:rFonts w:ascii="Symbol" w:hAnsi="Symbol" w:hint="default"/>
      </w:rPr>
    </w:lvl>
    <w:lvl w:ilvl="7" w:tplc="0C070003">
      <w:start w:val="1"/>
      <w:numFmt w:val="bullet"/>
      <w:lvlText w:val="o"/>
      <w:lvlJc w:val="left"/>
      <w:pPr>
        <w:ind w:left="6469" w:hanging="360"/>
      </w:pPr>
      <w:rPr>
        <w:rFonts w:ascii="Courier New" w:hAnsi="Courier New" w:cs="Courier New" w:hint="default"/>
      </w:rPr>
    </w:lvl>
    <w:lvl w:ilvl="8" w:tplc="0C070005">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45"/>
    <w:rsid w:val="0001149F"/>
    <w:rsid w:val="00025401"/>
    <w:rsid w:val="000348ED"/>
    <w:rsid w:val="00036B72"/>
    <w:rsid w:val="00040A33"/>
    <w:rsid w:val="00042ED4"/>
    <w:rsid w:val="00043A96"/>
    <w:rsid w:val="00093C88"/>
    <w:rsid w:val="00097524"/>
    <w:rsid w:val="000A70A6"/>
    <w:rsid w:val="000A732C"/>
    <w:rsid w:val="000C15EA"/>
    <w:rsid w:val="000D3B5A"/>
    <w:rsid w:val="000D41C5"/>
    <w:rsid w:val="000E0342"/>
    <w:rsid w:val="000E15E1"/>
    <w:rsid w:val="000E342A"/>
    <w:rsid w:val="000E3590"/>
    <w:rsid w:val="000E6756"/>
    <w:rsid w:val="000F10B3"/>
    <w:rsid w:val="000F7FD5"/>
    <w:rsid w:val="00102C28"/>
    <w:rsid w:val="00132502"/>
    <w:rsid w:val="001464A4"/>
    <w:rsid w:val="001656AF"/>
    <w:rsid w:val="001918A5"/>
    <w:rsid w:val="00192420"/>
    <w:rsid w:val="00192837"/>
    <w:rsid w:val="001A17B0"/>
    <w:rsid w:val="001A2AA1"/>
    <w:rsid w:val="001B1ACD"/>
    <w:rsid w:val="001E1A56"/>
    <w:rsid w:val="001E692B"/>
    <w:rsid w:val="001F24FA"/>
    <w:rsid w:val="001F3772"/>
    <w:rsid w:val="001F39C3"/>
    <w:rsid w:val="00204719"/>
    <w:rsid w:val="002048B0"/>
    <w:rsid w:val="00207B0D"/>
    <w:rsid w:val="002246F5"/>
    <w:rsid w:val="00225B58"/>
    <w:rsid w:val="0023423E"/>
    <w:rsid w:val="00246579"/>
    <w:rsid w:val="00263935"/>
    <w:rsid w:val="002719F0"/>
    <w:rsid w:val="00296A46"/>
    <w:rsid w:val="002A590B"/>
    <w:rsid w:val="002B4628"/>
    <w:rsid w:val="002C5BE4"/>
    <w:rsid w:val="002D7AAB"/>
    <w:rsid w:val="002F0529"/>
    <w:rsid w:val="00304C8C"/>
    <w:rsid w:val="00306489"/>
    <w:rsid w:val="00331EFA"/>
    <w:rsid w:val="00333F3B"/>
    <w:rsid w:val="003470F5"/>
    <w:rsid w:val="00373E1D"/>
    <w:rsid w:val="0038568E"/>
    <w:rsid w:val="00393362"/>
    <w:rsid w:val="00393AD9"/>
    <w:rsid w:val="003A0F4A"/>
    <w:rsid w:val="003B06D0"/>
    <w:rsid w:val="003B1911"/>
    <w:rsid w:val="003C301F"/>
    <w:rsid w:val="003E4AB2"/>
    <w:rsid w:val="00413D3B"/>
    <w:rsid w:val="004508FF"/>
    <w:rsid w:val="00465CC0"/>
    <w:rsid w:val="00472249"/>
    <w:rsid w:val="00481DF0"/>
    <w:rsid w:val="004949D8"/>
    <w:rsid w:val="00497F8B"/>
    <w:rsid w:val="004D3254"/>
    <w:rsid w:val="004D50F8"/>
    <w:rsid w:val="004D5AB5"/>
    <w:rsid w:val="004D6BFC"/>
    <w:rsid w:val="00520A91"/>
    <w:rsid w:val="00550BF2"/>
    <w:rsid w:val="0056426F"/>
    <w:rsid w:val="0057356C"/>
    <w:rsid w:val="00575498"/>
    <w:rsid w:val="0058137E"/>
    <w:rsid w:val="00587A80"/>
    <w:rsid w:val="005900F7"/>
    <w:rsid w:val="005922CB"/>
    <w:rsid w:val="00592A60"/>
    <w:rsid w:val="005C1442"/>
    <w:rsid w:val="005C4C64"/>
    <w:rsid w:val="005E362E"/>
    <w:rsid w:val="005F11C2"/>
    <w:rsid w:val="005F1FC5"/>
    <w:rsid w:val="005F2436"/>
    <w:rsid w:val="005F64A0"/>
    <w:rsid w:val="00604D98"/>
    <w:rsid w:val="00620D3B"/>
    <w:rsid w:val="006416BA"/>
    <w:rsid w:val="00655096"/>
    <w:rsid w:val="006637F0"/>
    <w:rsid w:val="00675427"/>
    <w:rsid w:val="00684256"/>
    <w:rsid w:val="006939A2"/>
    <w:rsid w:val="006A2A3F"/>
    <w:rsid w:val="006A3D23"/>
    <w:rsid w:val="006C325A"/>
    <w:rsid w:val="007004B1"/>
    <w:rsid w:val="00703124"/>
    <w:rsid w:val="0070510C"/>
    <w:rsid w:val="00706BED"/>
    <w:rsid w:val="00714B4F"/>
    <w:rsid w:val="00717E3E"/>
    <w:rsid w:val="0072442D"/>
    <w:rsid w:val="00734F2D"/>
    <w:rsid w:val="00744A96"/>
    <w:rsid w:val="00753B46"/>
    <w:rsid w:val="00753F29"/>
    <w:rsid w:val="00762075"/>
    <w:rsid w:val="00777A8D"/>
    <w:rsid w:val="00791F9A"/>
    <w:rsid w:val="007B0F40"/>
    <w:rsid w:val="007C29B2"/>
    <w:rsid w:val="007D0EF6"/>
    <w:rsid w:val="007D33FA"/>
    <w:rsid w:val="007E1D68"/>
    <w:rsid w:val="007E58F8"/>
    <w:rsid w:val="007F3690"/>
    <w:rsid w:val="00801A11"/>
    <w:rsid w:val="00817075"/>
    <w:rsid w:val="00822EB5"/>
    <w:rsid w:val="00830D45"/>
    <w:rsid w:val="00862C52"/>
    <w:rsid w:val="008719C2"/>
    <w:rsid w:val="008A221E"/>
    <w:rsid w:val="008C1A1D"/>
    <w:rsid w:val="008C416F"/>
    <w:rsid w:val="00904E5A"/>
    <w:rsid w:val="00917AB3"/>
    <w:rsid w:val="00936645"/>
    <w:rsid w:val="00945F72"/>
    <w:rsid w:val="0097509A"/>
    <w:rsid w:val="00990A4B"/>
    <w:rsid w:val="009A2171"/>
    <w:rsid w:val="009A2BA0"/>
    <w:rsid w:val="009D3050"/>
    <w:rsid w:val="009F37BE"/>
    <w:rsid w:val="00A40FB5"/>
    <w:rsid w:val="00A50439"/>
    <w:rsid w:val="00A56C46"/>
    <w:rsid w:val="00A63DC0"/>
    <w:rsid w:val="00A7345B"/>
    <w:rsid w:val="00A9141C"/>
    <w:rsid w:val="00A967B3"/>
    <w:rsid w:val="00AB4B6A"/>
    <w:rsid w:val="00AB5EE7"/>
    <w:rsid w:val="00AB65D9"/>
    <w:rsid w:val="00AC1A84"/>
    <w:rsid w:val="00AD07FB"/>
    <w:rsid w:val="00AE30CB"/>
    <w:rsid w:val="00B1514B"/>
    <w:rsid w:val="00B36EA8"/>
    <w:rsid w:val="00B37B16"/>
    <w:rsid w:val="00B426CD"/>
    <w:rsid w:val="00B47435"/>
    <w:rsid w:val="00B50679"/>
    <w:rsid w:val="00B63EA8"/>
    <w:rsid w:val="00BA0F27"/>
    <w:rsid w:val="00BD3C62"/>
    <w:rsid w:val="00BD60DA"/>
    <w:rsid w:val="00BE0248"/>
    <w:rsid w:val="00BE7D93"/>
    <w:rsid w:val="00C024A4"/>
    <w:rsid w:val="00C10223"/>
    <w:rsid w:val="00C27CB1"/>
    <w:rsid w:val="00C41B11"/>
    <w:rsid w:val="00C471BD"/>
    <w:rsid w:val="00C47220"/>
    <w:rsid w:val="00C741EC"/>
    <w:rsid w:val="00C77F81"/>
    <w:rsid w:val="00C81FA3"/>
    <w:rsid w:val="00C901F6"/>
    <w:rsid w:val="00CA2606"/>
    <w:rsid w:val="00CB0940"/>
    <w:rsid w:val="00CC1546"/>
    <w:rsid w:val="00CC7DA2"/>
    <w:rsid w:val="00CE17A9"/>
    <w:rsid w:val="00CE6237"/>
    <w:rsid w:val="00CF39EE"/>
    <w:rsid w:val="00D03AAA"/>
    <w:rsid w:val="00D04C1D"/>
    <w:rsid w:val="00D14E11"/>
    <w:rsid w:val="00D8090E"/>
    <w:rsid w:val="00D83D5D"/>
    <w:rsid w:val="00D8644B"/>
    <w:rsid w:val="00DA4D65"/>
    <w:rsid w:val="00DB2A07"/>
    <w:rsid w:val="00DB4B9C"/>
    <w:rsid w:val="00DF4F69"/>
    <w:rsid w:val="00E04F70"/>
    <w:rsid w:val="00E072CE"/>
    <w:rsid w:val="00E563CF"/>
    <w:rsid w:val="00E670E7"/>
    <w:rsid w:val="00E679E4"/>
    <w:rsid w:val="00E732ED"/>
    <w:rsid w:val="00E92D19"/>
    <w:rsid w:val="00EA3062"/>
    <w:rsid w:val="00EC4A2A"/>
    <w:rsid w:val="00EC7EE1"/>
    <w:rsid w:val="00EF35B6"/>
    <w:rsid w:val="00EF7EE8"/>
    <w:rsid w:val="00F02BDE"/>
    <w:rsid w:val="00F16937"/>
    <w:rsid w:val="00F30535"/>
    <w:rsid w:val="00F435B5"/>
    <w:rsid w:val="00F550D3"/>
    <w:rsid w:val="00FF15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6645"/>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6645"/>
    <w:pPr>
      <w:tabs>
        <w:tab w:val="center" w:pos="4536"/>
        <w:tab w:val="right" w:pos="9072"/>
      </w:tabs>
    </w:pPr>
  </w:style>
  <w:style w:type="character" w:customStyle="1" w:styleId="KopfzeileZchn">
    <w:name w:val="Kopfzeile Zchn"/>
    <w:basedOn w:val="Absatz-Standardschriftart"/>
    <w:link w:val="Kopfzeile"/>
    <w:rsid w:val="00936645"/>
    <w:rPr>
      <w:rFonts w:ascii="Times New Roman" w:eastAsia="Times New Roman" w:hAnsi="Times New Roman" w:cs="Times New Roman"/>
      <w:szCs w:val="20"/>
      <w:lang w:val="de-DE" w:eastAsia="de-DE"/>
    </w:rPr>
  </w:style>
  <w:style w:type="paragraph" w:customStyle="1" w:styleId="DSTkurz">
    <w:name w:val="DSTkurz"/>
    <w:basedOn w:val="Standard"/>
    <w:rsid w:val="00936645"/>
    <w:pPr>
      <w:spacing w:before="300" w:after="300"/>
    </w:pPr>
    <w:rPr>
      <w:rFonts w:ascii="Arial" w:hAnsi="Arial"/>
      <w:sz w:val="12"/>
    </w:rPr>
  </w:style>
  <w:style w:type="paragraph" w:customStyle="1" w:styleId="Text">
    <w:name w:val="Text"/>
    <w:basedOn w:val="Standard"/>
    <w:rsid w:val="00936645"/>
    <w:pPr>
      <w:spacing w:before="80" w:after="80" w:line="300" w:lineRule="exact"/>
    </w:pPr>
  </w:style>
  <w:style w:type="character" w:styleId="Seitenzahl">
    <w:name w:val="page number"/>
    <w:basedOn w:val="Absatz-Standardschriftart"/>
    <w:rsid w:val="00936645"/>
  </w:style>
  <w:style w:type="paragraph" w:customStyle="1" w:styleId="Amtskopf">
    <w:name w:val="Amtskopf"/>
    <w:rsid w:val="00936645"/>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eastAsia="de-DE"/>
    </w:rPr>
  </w:style>
  <w:style w:type="paragraph" w:customStyle="1" w:styleId="Bearbeiterinfo">
    <w:name w:val="Bearbeiterinfo"/>
    <w:rsid w:val="00936645"/>
    <w:pPr>
      <w:tabs>
        <w:tab w:val="left" w:pos="454"/>
      </w:tabs>
      <w:overflowPunct w:val="0"/>
      <w:autoSpaceDE w:val="0"/>
      <w:autoSpaceDN w:val="0"/>
      <w:adjustRightInd w:val="0"/>
      <w:spacing w:before="180" w:after="160" w:line="240" w:lineRule="exact"/>
      <w:textAlignment w:val="baseline"/>
    </w:pPr>
    <w:rPr>
      <w:rFonts w:ascii="Arial" w:eastAsia="Times New Roman" w:hAnsi="Arial" w:cs="Times New Roman"/>
      <w:noProof/>
      <w:sz w:val="18"/>
      <w:szCs w:val="20"/>
      <w:lang w:eastAsia="de-DE"/>
    </w:rPr>
  </w:style>
  <w:style w:type="paragraph" w:customStyle="1" w:styleId="Adressat">
    <w:name w:val="Adressat"/>
    <w:basedOn w:val="Standard"/>
    <w:rsid w:val="00936645"/>
  </w:style>
  <w:style w:type="paragraph" w:customStyle="1" w:styleId="Default">
    <w:name w:val="Default"/>
    <w:rsid w:val="00936645"/>
    <w:pPr>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Sprechblasentext">
    <w:name w:val="Balloon Text"/>
    <w:basedOn w:val="Standard"/>
    <w:link w:val="SprechblasentextZchn"/>
    <w:uiPriority w:val="99"/>
    <w:semiHidden/>
    <w:unhideWhenUsed/>
    <w:rsid w:val="009366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6645"/>
    <w:rPr>
      <w:rFonts w:ascii="Tahoma" w:eastAsia="Times New Roman" w:hAnsi="Tahoma" w:cs="Tahoma"/>
      <w:sz w:val="16"/>
      <w:szCs w:val="16"/>
      <w:lang w:val="de-DE" w:eastAsia="de-DE"/>
    </w:rPr>
  </w:style>
  <w:style w:type="paragraph" w:styleId="Fuzeile">
    <w:name w:val="footer"/>
    <w:basedOn w:val="Standard"/>
    <w:link w:val="FuzeileZchn"/>
    <w:uiPriority w:val="99"/>
    <w:unhideWhenUsed/>
    <w:rsid w:val="00043A96"/>
    <w:pPr>
      <w:tabs>
        <w:tab w:val="center" w:pos="4536"/>
        <w:tab w:val="right" w:pos="9072"/>
      </w:tabs>
    </w:pPr>
  </w:style>
  <w:style w:type="character" w:customStyle="1" w:styleId="FuzeileZchn">
    <w:name w:val="Fußzeile Zchn"/>
    <w:basedOn w:val="Absatz-Standardschriftart"/>
    <w:link w:val="Fuzeile"/>
    <w:uiPriority w:val="99"/>
    <w:rsid w:val="00043A96"/>
    <w:rPr>
      <w:rFonts w:ascii="Times New Roman" w:eastAsia="Times New Roman" w:hAnsi="Times New Roman" w:cs="Times New Roman"/>
      <w:szCs w:val="20"/>
      <w:lang w:val="de-DE" w:eastAsia="de-DE"/>
    </w:rPr>
  </w:style>
  <w:style w:type="paragraph" w:styleId="KeinLeerraum">
    <w:name w:val="No Spacing"/>
    <w:uiPriority w:val="1"/>
    <w:qFormat/>
    <w:rsid w:val="00043A96"/>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character" w:styleId="Hyperlink">
    <w:name w:val="Hyperlink"/>
    <w:basedOn w:val="Absatz-Standardschriftart"/>
    <w:uiPriority w:val="99"/>
    <w:semiHidden/>
    <w:unhideWhenUsed/>
    <w:rsid w:val="00791F9A"/>
    <w:rPr>
      <w:color w:val="0000FF"/>
      <w:u w:val="single"/>
    </w:rPr>
  </w:style>
  <w:style w:type="paragraph" w:customStyle="1" w:styleId="EinfAbs">
    <w:name w:val="[Einf. Abs.]"/>
    <w:basedOn w:val="Standard"/>
    <w:uiPriority w:val="99"/>
    <w:rsid w:val="003A0F4A"/>
    <w:pPr>
      <w:widowControl w:val="0"/>
      <w:overflowPunct/>
      <w:spacing w:line="288" w:lineRule="auto"/>
      <w:textAlignment w:val="auto"/>
    </w:pPr>
    <w:rPr>
      <w:rFonts w:ascii="MinionPro-Regular" w:eastAsiaTheme="minorHAnsi" w:hAnsi="MinionPro-Regular" w:cs="MinionPro-Regular"/>
      <w:color w:val="000000"/>
      <w:sz w:val="24"/>
      <w:szCs w:val="24"/>
      <w:lang w:eastAsia="en-US"/>
    </w:rPr>
  </w:style>
  <w:style w:type="paragraph" w:styleId="Listenabsatz">
    <w:name w:val="List Paragraph"/>
    <w:basedOn w:val="Standard"/>
    <w:uiPriority w:val="34"/>
    <w:qFormat/>
    <w:rsid w:val="00331EFA"/>
    <w:pPr>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6645"/>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6645"/>
    <w:pPr>
      <w:tabs>
        <w:tab w:val="center" w:pos="4536"/>
        <w:tab w:val="right" w:pos="9072"/>
      </w:tabs>
    </w:pPr>
  </w:style>
  <w:style w:type="character" w:customStyle="1" w:styleId="KopfzeileZchn">
    <w:name w:val="Kopfzeile Zchn"/>
    <w:basedOn w:val="Absatz-Standardschriftart"/>
    <w:link w:val="Kopfzeile"/>
    <w:rsid w:val="00936645"/>
    <w:rPr>
      <w:rFonts w:ascii="Times New Roman" w:eastAsia="Times New Roman" w:hAnsi="Times New Roman" w:cs="Times New Roman"/>
      <w:szCs w:val="20"/>
      <w:lang w:val="de-DE" w:eastAsia="de-DE"/>
    </w:rPr>
  </w:style>
  <w:style w:type="paragraph" w:customStyle="1" w:styleId="DSTkurz">
    <w:name w:val="DSTkurz"/>
    <w:basedOn w:val="Standard"/>
    <w:rsid w:val="00936645"/>
    <w:pPr>
      <w:spacing w:before="300" w:after="300"/>
    </w:pPr>
    <w:rPr>
      <w:rFonts w:ascii="Arial" w:hAnsi="Arial"/>
      <w:sz w:val="12"/>
    </w:rPr>
  </w:style>
  <w:style w:type="paragraph" w:customStyle="1" w:styleId="Text">
    <w:name w:val="Text"/>
    <w:basedOn w:val="Standard"/>
    <w:rsid w:val="00936645"/>
    <w:pPr>
      <w:spacing w:before="80" w:after="80" w:line="300" w:lineRule="exact"/>
    </w:pPr>
  </w:style>
  <w:style w:type="character" w:styleId="Seitenzahl">
    <w:name w:val="page number"/>
    <w:basedOn w:val="Absatz-Standardschriftart"/>
    <w:rsid w:val="00936645"/>
  </w:style>
  <w:style w:type="paragraph" w:customStyle="1" w:styleId="Amtskopf">
    <w:name w:val="Amtskopf"/>
    <w:rsid w:val="00936645"/>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eastAsia="de-DE"/>
    </w:rPr>
  </w:style>
  <w:style w:type="paragraph" w:customStyle="1" w:styleId="Bearbeiterinfo">
    <w:name w:val="Bearbeiterinfo"/>
    <w:rsid w:val="00936645"/>
    <w:pPr>
      <w:tabs>
        <w:tab w:val="left" w:pos="454"/>
      </w:tabs>
      <w:overflowPunct w:val="0"/>
      <w:autoSpaceDE w:val="0"/>
      <w:autoSpaceDN w:val="0"/>
      <w:adjustRightInd w:val="0"/>
      <w:spacing w:before="180" w:after="160" w:line="240" w:lineRule="exact"/>
      <w:textAlignment w:val="baseline"/>
    </w:pPr>
    <w:rPr>
      <w:rFonts w:ascii="Arial" w:eastAsia="Times New Roman" w:hAnsi="Arial" w:cs="Times New Roman"/>
      <w:noProof/>
      <w:sz w:val="18"/>
      <w:szCs w:val="20"/>
      <w:lang w:eastAsia="de-DE"/>
    </w:rPr>
  </w:style>
  <w:style w:type="paragraph" w:customStyle="1" w:styleId="Adressat">
    <w:name w:val="Adressat"/>
    <w:basedOn w:val="Standard"/>
    <w:rsid w:val="00936645"/>
  </w:style>
  <w:style w:type="paragraph" w:customStyle="1" w:styleId="Default">
    <w:name w:val="Default"/>
    <w:rsid w:val="00936645"/>
    <w:pPr>
      <w:autoSpaceDE w:val="0"/>
      <w:autoSpaceDN w:val="0"/>
      <w:adjustRightInd w:val="0"/>
      <w:spacing w:after="0" w:line="240" w:lineRule="auto"/>
    </w:pPr>
    <w:rPr>
      <w:rFonts w:ascii="Times New Roman" w:eastAsia="Times New Roman" w:hAnsi="Times New Roman" w:cs="Times New Roman"/>
      <w:color w:val="000000"/>
      <w:sz w:val="24"/>
      <w:szCs w:val="24"/>
      <w:lang w:eastAsia="de-AT"/>
    </w:rPr>
  </w:style>
  <w:style w:type="paragraph" w:styleId="Sprechblasentext">
    <w:name w:val="Balloon Text"/>
    <w:basedOn w:val="Standard"/>
    <w:link w:val="SprechblasentextZchn"/>
    <w:uiPriority w:val="99"/>
    <w:semiHidden/>
    <w:unhideWhenUsed/>
    <w:rsid w:val="009366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6645"/>
    <w:rPr>
      <w:rFonts w:ascii="Tahoma" w:eastAsia="Times New Roman" w:hAnsi="Tahoma" w:cs="Tahoma"/>
      <w:sz w:val="16"/>
      <w:szCs w:val="16"/>
      <w:lang w:val="de-DE" w:eastAsia="de-DE"/>
    </w:rPr>
  </w:style>
  <w:style w:type="paragraph" w:styleId="Fuzeile">
    <w:name w:val="footer"/>
    <w:basedOn w:val="Standard"/>
    <w:link w:val="FuzeileZchn"/>
    <w:uiPriority w:val="99"/>
    <w:unhideWhenUsed/>
    <w:rsid w:val="00043A96"/>
    <w:pPr>
      <w:tabs>
        <w:tab w:val="center" w:pos="4536"/>
        <w:tab w:val="right" w:pos="9072"/>
      </w:tabs>
    </w:pPr>
  </w:style>
  <w:style w:type="character" w:customStyle="1" w:styleId="FuzeileZchn">
    <w:name w:val="Fußzeile Zchn"/>
    <w:basedOn w:val="Absatz-Standardschriftart"/>
    <w:link w:val="Fuzeile"/>
    <w:uiPriority w:val="99"/>
    <w:rsid w:val="00043A96"/>
    <w:rPr>
      <w:rFonts w:ascii="Times New Roman" w:eastAsia="Times New Roman" w:hAnsi="Times New Roman" w:cs="Times New Roman"/>
      <w:szCs w:val="20"/>
      <w:lang w:val="de-DE" w:eastAsia="de-DE"/>
    </w:rPr>
  </w:style>
  <w:style w:type="paragraph" w:styleId="KeinLeerraum">
    <w:name w:val="No Spacing"/>
    <w:uiPriority w:val="1"/>
    <w:qFormat/>
    <w:rsid w:val="00043A96"/>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character" w:styleId="Hyperlink">
    <w:name w:val="Hyperlink"/>
    <w:basedOn w:val="Absatz-Standardschriftart"/>
    <w:uiPriority w:val="99"/>
    <w:semiHidden/>
    <w:unhideWhenUsed/>
    <w:rsid w:val="00791F9A"/>
    <w:rPr>
      <w:color w:val="0000FF"/>
      <w:u w:val="single"/>
    </w:rPr>
  </w:style>
  <w:style w:type="paragraph" w:customStyle="1" w:styleId="EinfAbs">
    <w:name w:val="[Einf. Abs.]"/>
    <w:basedOn w:val="Standard"/>
    <w:uiPriority w:val="99"/>
    <w:rsid w:val="003A0F4A"/>
    <w:pPr>
      <w:widowControl w:val="0"/>
      <w:overflowPunct/>
      <w:spacing w:line="288" w:lineRule="auto"/>
      <w:textAlignment w:val="auto"/>
    </w:pPr>
    <w:rPr>
      <w:rFonts w:ascii="MinionPro-Regular" w:eastAsiaTheme="minorHAnsi" w:hAnsi="MinionPro-Regular" w:cs="MinionPro-Regular"/>
      <w:color w:val="000000"/>
      <w:sz w:val="24"/>
      <w:szCs w:val="24"/>
      <w:lang w:eastAsia="en-US"/>
    </w:rPr>
  </w:style>
  <w:style w:type="paragraph" w:styleId="Listenabsatz">
    <w:name w:val="List Paragraph"/>
    <w:basedOn w:val="Standard"/>
    <w:uiPriority w:val="34"/>
    <w:qFormat/>
    <w:rsid w:val="00331EFA"/>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465347">
      <w:bodyDiv w:val="1"/>
      <w:marLeft w:val="0"/>
      <w:marRight w:val="0"/>
      <w:marTop w:val="0"/>
      <w:marBottom w:val="0"/>
      <w:divBdr>
        <w:top w:val="none" w:sz="0" w:space="0" w:color="auto"/>
        <w:left w:val="none" w:sz="0" w:space="0" w:color="auto"/>
        <w:bottom w:val="none" w:sz="0" w:space="0" w:color="auto"/>
        <w:right w:val="none" w:sz="0" w:space="0" w:color="auto"/>
      </w:divBdr>
    </w:div>
    <w:div w:id="1457673241">
      <w:bodyDiv w:val="1"/>
      <w:marLeft w:val="0"/>
      <w:marRight w:val="0"/>
      <w:marTop w:val="0"/>
      <w:marBottom w:val="0"/>
      <w:divBdr>
        <w:top w:val="none" w:sz="0" w:space="0" w:color="auto"/>
        <w:left w:val="none" w:sz="0" w:space="0" w:color="auto"/>
        <w:bottom w:val="none" w:sz="0" w:space="0" w:color="auto"/>
        <w:right w:val="none" w:sz="0" w:space="0" w:color="auto"/>
      </w:divBdr>
    </w:div>
    <w:div w:id="1827554693">
      <w:bodyDiv w:val="1"/>
      <w:marLeft w:val="0"/>
      <w:marRight w:val="0"/>
      <w:marTop w:val="0"/>
      <w:marBottom w:val="0"/>
      <w:divBdr>
        <w:top w:val="none" w:sz="0" w:space="0" w:color="auto"/>
        <w:left w:val="none" w:sz="0" w:space="0" w:color="auto"/>
        <w:bottom w:val="none" w:sz="0" w:space="0" w:color="auto"/>
        <w:right w:val="none" w:sz="0" w:space="0" w:color="auto"/>
      </w:divBdr>
    </w:div>
    <w:div w:id="1977949439">
      <w:bodyDiv w:val="1"/>
      <w:marLeft w:val="0"/>
      <w:marRight w:val="0"/>
      <w:marTop w:val="0"/>
      <w:marBottom w:val="0"/>
      <w:divBdr>
        <w:top w:val="none" w:sz="0" w:space="0" w:color="auto"/>
        <w:left w:val="none" w:sz="0" w:space="0" w:color="auto"/>
        <w:bottom w:val="none" w:sz="0" w:space="0" w:color="auto"/>
        <w:right w:val="none" w:sz="0" w:space="0" w:color="auto"/>
      </w:divBdr>
    </w:div>
    <w:div w:id="21079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dland.steiermark.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F673-C817-4FBC-8FF5-04261D8E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Kronsteiner</dc:creator>
  <cp:lastModifiedBy>Rene Kronsteiner</cp:lastModifiedBy>
  <cp:revision>7</cp:revision>
  <cp:lastPrinted>2016-02-11T08:28:00Z</cp:lastPrinted>
  <dcterms:created xsi:type="dcterms:W3CDTF">2016-07-04T08:15:00Z</dcterms:created>
  <dcterms:modified xsi:type="dcterms:W3CDTF">2016-07-07T08:24:00Z</dcterms:modified>
</cp:coreProperties>
</file>